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DEFA6">
      <w:pPr>
        <w:pStyle w:val="2"/>
        <w:jc w:val="center"/>
      </w:pPr>
      <w:r>
        <w:t>第1讲　不等式</w:t>
      </w:r>
    </w:p>
    <w:p w14:paraId="55C3B668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drawing>
          <wp:inline distT="0" distB="0" distL="0" distR="0">
            <wp:extent cx="6350000" cy="210185"/>
            <wp:effectExtent l="0" t="0" r="0" b="0"/>
            <wp:docPr id="9" name="图片 9" descr="E:\word用新图标\探究真题明确方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E:\word用新图标\探究真题明确方向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0" cy="21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E888C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2025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Ⅱ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T4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不等式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  <w:szCs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−4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  <w:szCs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−1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Theme="minorEastAsia" w:hAnsiTheme="minorEastAsia" w:eastAsiaTheme="minorEastAsia"/>
          <w:sz w:val="22"/>
          <w:szCs w:val="22"/>
        </w:rPr>
        <w:t>≥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的解集是(　　)</w:t>
      </w:r>
    </w:p>
    <w:p w14:paraId="6429B886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</w:t>
      </w:r>
      <w:r>
        <w:rPr>
          <w:rFonts w:ascii="Times New Roman" w:hAnsi="Times New Roman" w:eastAsia="宋体"/>
          <w:sz w:val="22"/>
          <w:szCs w:val="22"/>
        </w:rPr>
        <w:t>{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|-2</w:t>
      </w:r>
      <w:r>
        <w:rPr>
          <w:rFonts w:asciiTheme="minorEastAsia" w:hAnsiTheme="minorEastAsia" w:eastAsiaTheme="minorEastAsia"/>
          <w:sz w:val="22"/>
          <w:szCs w:val="22"/>
        </w:rPr>
        <w:t>≤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Theme="minorEastAsia" w:hAnsiTheme="minorEastAsia" w:eastAsiaTheme="minorEastAsia"/>
          <w:sz w:val="22"/>
          <w:szCs w:val="22"/>
        </w:rPr>
        <w:t>≤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}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</w:t>
      </w:r>
      <w:r>
        <w:rPr>
          <w:rFonts w:ascii="Times New Roman" w:hAnsi="Times New Roman" w:eastAsia="宋体"/>
          <w:sz w:val="22"/>
          <w:szCs w:val="22"/>
        </w:rPr>
        <w:t>{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Theme="minorEastAsia" w:hAnsiTheme="minorEastAsia" w:eastAsiaTheme="minorEastAsia"/>
          <w:sz w:val="22"/>
          <w:szCs w:val="22"/>
        </w:rPr>
        <w:t>≤</w:t>
      </w:r>
      <w:r>
        <w:rPr>
          <w:rFonts w:ascii="Times New Roman" w:hAnsi="Times New Roman"/>
          <w:sz w:val="22"/>
          <w:szCs w:val="22"/>
        </w:rPr>
        <w:t>-2</w:t>
      </w:r>
      <w:r>
        <w:rPr>
          <w:rFonts w:ascii="Times New Roman" w:hAnsi="Times New Roman" w:eastAsia="宋体"/>
          <w:sz w:val="22"/>
          <w:szCs w:val="22"/>
        </w:rPr>
        <w:t>}</w:t>
      </w:r>
    </w:p>
    <w:p w14:paraId="69D758A1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C.</w:t>
      </w:r>
      <w:r>
        <w:rPr>
          <w:rFonts w:ascii="Times New Roman" w:hAnsi="Times New Roman" w:eastAsia="宋体"/>
          <w:sz w:val="22"/>
          <w:szCs w:val="22"/>
        </w:rPr>
        <w:t>{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|-2</w:t>
      </w:r>
      <w:r>
        <w:rPr>
          <w:rFonts w:asciiTheme="minorEastAsia" w:hAnsiTheme="minorEastAsia" w:eastAsiaTheme="minorEastAsia"/>
          <w:sz w:val="22"/>
          <w:szCs w:val="22"/>
        </w:rPr>
        <w:t>≤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&lt;1</w:t>
      </w:r>
      <w:r>
        <w:rPr>
          <w:rFonts w:ascii="Times New Roman" w:hAnsi="Times New Roman" w:eastAsia="宋体"/>
          <w:sz w:val="22"/>
          <w:szCs w:val="22"/>
        </w:rPr>
        <w:t>}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</w:t>
      </w:r>
      <w:r>
        <w:rPr>
          <w:rFonts w:ascii="Times New Roman" w:hAnsi="Times New Roman" w:eastAsia="宋体"/>
          <w:sz w:val="22"/>
          <w:szCs w:val="22"/>
        </w:rPr>
        <w:t>{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&gt;1</w:t>
      </w:r>
      <w:r>
        <w:rPr>
          <w:rFonts w:ascii="Times New Roman" w:hAnsi="Times New Roman" w:eastAsia="宋体"/>
          <w:sz w:val="22"/>
          <w:szCs w:val="22"/>
        </w:rPr>
        <w:t>}</w:t>
      </w:r>
    </w:p>
    <w:p w14:paraId="6E919314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2025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北京，</w:t>
      </w:r>
      <w:r>
        <w:rPr>
          <w:rFonts w:ascii="Times New Roman" w:hAnsi="Times New Roman"/>
          <w:sz w:val="22"/>
          <w:szCs w:val="22"/>
        </w:rPr>
        <w:t>T6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>&gt;0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/>
          <w:sz w:val="22"/>
          <w:szCs w:val="22"/>
        </w:rPr>
        <w:t>&gt;0</w:t>
      </w:r>
      <w:r>
        <w:rPr>
          <w:rFonts w:ascii="Times New Roman" w:hAnsi="Times New Roman" w:eastAsia="宋体"/>
          <w:sz w:val="22"/>
          <w:szCs w:val="22"/>
        </w:rPr>
        <w:t>，则(　　)</w:t>
      </w:r>
    </w:p>
    <w:p w14:paraId="78E2D530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&gt;2</w:t>
      </w:r>
      <w:r>
        <w:rPr>
          <w:rFonts w:ascii="Times New Roman" w:hAnsi="Times New Roman"/>
          <w:i/>
          <w:sz w:val="22"/>
          <w:szCs w:val="22"/>
        </w:rPr>
        <w:t>ab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  <w:szCs w:val="22"/>
              </w:rPr>
              <m:t>a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/>
          <w:sz w:val="22"/>
          <w:szCs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  <w:szCs w:val="22"/>
              </w:rPr>
              <m:t>b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Theme="minorEastAsia" w:hAnsiTheme="minorEastAsia" w:eastAsiaTheme="minorEastAsia"/>
          <w:sz w:val="22"/>
          <w:szCs w:val="22"/>
        </w:rPr>
        <w:t>≥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  <w:szCs w:val="22"/>
              </w:rPr>
              <m:t>ab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</w:p>
    <w:p w14:paraId="72806058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C.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/>
          <w:sz w:val="22"/>
          <w:szCs w:val="22"/>
        </w:rPr>
        <w:t>&gt;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  <w:szCs w:val="22"/>
              </w:rPr>
              <m:t>ab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  <w:szCs w:val="22"/>
              </w:rPr>
              <m:t>a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/>
          <w:sz w:val="22"/>
          <w:szCs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  <w:szCs w:val="22"/>
              </w:rPr>
              <m:t>b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Theme="minorEastAsia" w:hAnsiTheme="minorEastAsia" w:eastAsiaTheme="minorEastAsia"/>
          <w:sz w:val="22"/>
          <w:szCs w:val="22"/>
        </w:rPr>
        <w:t>≤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radPr>
              <m:deg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g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ab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</m:rad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</w:p>
    <w:p w14:paraId="322BE581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2021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新高考全国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Ⅰ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T5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/>
          <w:sz w:val="22"/>
          <w:szCs w:val="22"/>
          <w:vertAlign w:val="subscript"/>
        </w:rPr>
        <w:t>1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/>
          <w:sz w:val="22"/>
          <w:szCs w:val="22"/>
          <w:vertAlign w:val="subscript"/>
        </w:rPr>
        <w:t>2</w:t>
      </w:r>
      <w:r>
        <w:rPr>
          <w:rFonts w:ascii="Times New Roman" w:hAnsi="Times New Roman" w:eastAsia="宋体"/>
          <w:sz w:val="22"/>
          <w:szCs w:val="22"/>
        </w:rPr>
        <w:t>是椭圆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：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p>
            </m:sSup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9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/>
          <w:sz w:val="22"/>
          <w:szCs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y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p>
            </m:sSup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/>
          <w:sz w:val="22"/>
          <w:szCs w:val="22"/>
        </w:rPr>
        <w:t>=1</w:t>
      </w:r>
      <w:r>
        <w:rPr>
          <w:rFonts w:ascii="Times New Roman" w:hAnsi="Times New Roman" w:eastAsia="宋体"/>
          <w:sz w:val="22"/>
          <w:szCs w:val="22"/>
        </w:rPr>
        <w:t>的两个焦点，点</w:t>
      </w:r>
      <w:r>
        <w:rPr>
          <w:rFonts w:ascii="Times New Roman" w:hAnsi="Times New Roman"/>
          <w:i/>
          <w:sz w:val="22"/>
          <w:szCs w:val="22"/>
        </w:rPr>
        <w:t>M</w:t>
      </w:r>
      <w:r>
        <w:rPr>
          <w:rFonts w:ascii="Times New Roman" w:hAnsi="Times New Roman" w:eastAsia="宋体"/>
          <w:sz w:val="22"/>
          <w:szCs w:val="22"/>
        </w:rPr>
        <w:t>在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上，则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/>
          <w:i/>
          <w:sz w:val="22"/>
          <w:szCs w:val="22"/>
        </w:rPr>
        <w:t>MF</w:t>
      </w:r>
      <w:r>
        <w:rPr>
          <w:rFonts w:ascii="Times New Roman" w:hAnsi="Times New Roman"/>
          <w:sz w:val="22"/>
          <w:szCs w:val="22"/>
          <w:vertAlign w:val="subscript"/>
        </w:rPr>
        <w:t>1</w:t>
      </w:r>
      <w:r>
        <w:rPr>
          <w:rFonts w:ascii="Times New Roman" w:hAnsi="Times New Roman"/>
          <w:sz w:val="22"/>
          <w:szCs w:val="22"/>
        </w:rPr>
        <w:t>|·|</w:t>
      </w:r>
      <w:r>
        <w:rPr>
          <w:rFonts w:ascii="Times New Roman" w:hAnsi="Times New Roman"/>
          <w:i/>
          <w:sz w:val="22"/>
          <w:szCs w:val="22"/>
        </w:rPr>
        <w:t>MF</w:t>
      </w:r>
      <w:r>
        <w:rPr>
          <w:rFonts w:ascii="Times New Roman" w:hAnsi="Times New Roman"/>
          <w:sz w:val="22"/>
          <w:szCs w:val="22"/>
          <w:vertAlign w:val="subscript"/>
        </w:rPr>
        <w:t>2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 w:eastAsia="宋体"/>
          <w:sz w:val="22"/>
          <w:szCs w:val="22"/>
        </w:rPr>
        <w:t>的最大值为(　　)</w:t>
      </w:r>
    </w:p>
    <w:p w14:paraId="3C51FCB9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A.13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B.12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C.9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D.6</w:t>
      </w:r>
    </w:p>
    <w:p w14:paraId="2D5309C4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2021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全国乙卷，文</w:t>
      </w:r>
      <w:r>
        <w:rPr>
          <w:rFonts w:ascii="Times New Roman" w:hAnsi="Times New Roman"/>
          <w:sz w:val="22"/>
          <w:szCs w:val="22"/>
        </w:rPr>
        <w:t>T8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下列函数中最小值为</w:t>
      </w:r>
      <w:r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 w:eastAsia="宋体"/>
          <w:sz w:val="22"/>
          <w:szCs w:val="22"/>
        </w:rPr>
        <w:t>的是(　　)</w:t>
      </w:r>
    </w:p>
    <w:p w14:paraId="70D54B9D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+2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+4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</w:rPr>
        <w:t xml:space="preserve">=|sin 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|+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  <w:szCs w:val="22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sin</m:t>
            </m:r>
            <m:d>
              <m:dPr>
                <m:begChr m:val=""/>
                <m:endChr m:val="|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</m:d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</w:p>
    <w:p w14:paraId="6A552810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C.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</w:rPr>
        <w:t>=2</w:t>
      </w:r>
      <w:r>
        <w:rPr>
          <w:rFonts w:ascii="Times New Roman" w:hAnsi="Times New Roman"/>
          <w:i/>
          <w:sz w:val="22"/>
          <w:szCs w:val="22"/>
          <w:vertAlign w:val="superscript"/>
        </w:rPr>
        <w:t>x</w:t>
      </w:r>
      <w:r>
        <w:rPr>
          <w:rFonts w:ascii="Times New Roman" w:hAnsi="Times New Roman"/>
          <w:sz w:val="22"/>
          <w:szCs w:val="22"/>
        </w:rPr>
        <w:t>+2</w:t>
      </w:r>
      <w:r>
        <w:rPr>
          <w:rFonts w:ascii="Times New Roman" w:hAnsi="Times New Roman"/>
          <w:sz w:val="22"/>
          <w:szCs w:val="22"/>
          <w:vertAlign w:val="superscript"/>
        </w:rPr>
        <w:t>2-</w:t>
      </w:r>
      <w:r>
        <w:rPr>
          <w:rFonts w:ascii="Times New Roman" w:hAnsi="Times New Roman"/>
          <w:i/>
          <w:sz w:val="22"/>
          <w:szCs w:val="22"/>
          <w:vertAlign w:val="superscript"/>
        </w:rPr>
        <w:t>x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</w:rPr>
        <w:t xml:space="preserve">=ln 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ln</m:t>
            </m:r>
            <m:r>
              <m:rPr/>
              <w:rPr>
                <w:rFonts w:ascii="Cambria Math" w:hAnsi="Cambria Math"/>
                <w:sz w:val="22"/>
                <w:szCs w:val="22"/>
              </w:rPr>
              <m:t>x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</w:p>
    <w:p w14:paraId="6DD3A501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5.</w:t>
      </w:r>
      <w:r>
        <w:rPr>
          <w:rFonts w:ascii="Times New Roman" w:hAnsi="Times New Roman" w:eastAsia="楷体"/>
          <w:sz w:val="22"/>
          <w:szCs w:val="22"/>
        </w:rPr>
        <w:t>(多选)(</w:t>
      </w:r>
      <w:r>
        <w:rPr>
          <w:rFonts w:ascii="Times New Roman" w:hAnsi="Times New Roman"/>
          <w:sz w:val="22"/>
          <w:szCs w:val="22"/>
        </w:rPr>
        <w:t>2020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新高考全国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Ⅰ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T11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>&gt;0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/>
          <w:sz w:val="22"/>
          <w:szCs w:val="22"/>
        </w:rPr>
        <w:t>&gt;0</w:t>
      </w:r>
      <w:r>
        <w:rPr>
          <w:rFonts w:ascii="Times New Roman" w:hAnsi="Times New Roman" w:eastAsia="宋体"/>
          <w:sz w:val="22"/>
          <w:szCs w:val="22"/>
        </w:rPr>
        <w:t>，且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/>
          <w:sz w:val="22"/>
          <w:szCs w:val="22"/>
        </w:rPr>
        <w:t>=1</w:t>
      </w:r>
      <w:r>
        <w:rPr>
          <w:rFonts w:ascii="Times New Roman" w:hAnsi="Times New Roman" w:eastAsia="宋体"/>
          <w:sz w:val="22"/>
          <w:szCs w:val="22"/>
        </w:rPr>
        <w:t>，则(　　)</w:t>
      </w:r>
    </w:p>
    <w:p w14:paraId="5F05EE7B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Theme="minorEastAsia" w:hAnsiTheme="minorEastAsia" w:eastAsiaTheme="minorEastAsia"/>
          <w:sz w:val="22"/>
          <w:szCs w:val="22"/>
        </w:rPr>
        <w:t>≥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B.2</w:t>
      </w:r>
      <w:r>
        <w:rPr>
          <w:rFonts w:ascii="Times New Roman" w:hAnsi="Times New Roman"/>
          <w:i/>
          <w:sz w:val="22"/>
          <w:szCs w:val="22"/>
          <w:vertAlign w:val="superscript"/>
        </w:rPr>
        <w:t>a</w:t>
      </w:r>
      <w:r>
        <w:rPr>
          <w:rFonts w:ascii="Times New Roman" w:hAnsi="Times New Roman"/>
          <w:sz w:val="22"/>
          <w:szCs w:val="22"/>
          <w:vertAlign w:val="superscript"/>
        </w:rPr>
        <w:t>-</w:t>
      </w:r>
      <w:r>
        <w:rPr>
          <w:rFonts w:ascii="Times New Roman" w:hAnsi="Times New Roman"/>
          <w:i/>
          <w:sz w:val="22"/>
          <w:szCs w:val="22"/>
          <w:vertAlign w:val="superscript"/>
        </w:rPr>
        <w:t>b</w:t>
      </w:r>
      <w:r>
        <w:rPr>
          <w:rFonts w:ascii="Times New Roman" w:hAnsi="Times New Roman"/>
          <w:sz w:val="22"/>
          <w:szCs w:val="22"/>
        </w:rPr>
        <w:t>&gt;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</w:p>
    <w:p w14:paraId="488E1B49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C.log</w:t>
      </w:r>
      <w:r>
        <w:rPr>
          <w:rFonts w:ascii="Times New Roman" w:hAnsi="Times New Roman"/>
          <w:sz w:val="22"/>
          <w:szCs w:val="22"/>
          <w:vertAlign w:val="subscript"/>
        </w:rPr>
        <w:t>2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>+log</w:t>
      </w:r>
      <w:r>
        <w:rPr>
          <w:rFonts w:ascii="Times New Roman" w:hAnsi="Times New Roman"/>
          <w:sz w:val="22"/>
          <w:szCs w:val="22"/>
          <w:vertAlign w:val="subscript"/>
        </w:rPr>
        <w:t>2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Theme="minorEastAsia" w:hAnsiTheme="minorEastAsia" w:eastAsiaTheme="minorEastAsia"/>
          <w:sz w:val="22"/>
          <w:szCs w:val="22"/>
        </w:rPr>
        <w:t>≥</w:t>
      </w:r>
      <w:r>
        <w:rPr>
          <w:rFonts w:ascii="Times New Roman" w:hAnsi="Times New Roman"/>
          <w:sz w:val="22"/>
          <w:szCs w:val="22"/>
        </w:rPr>
        <w:t>-2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  <w:szCs w:val="22"/>
              </w:rPr>
              <m:t>a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="Times New Roman" w:hAnsi="Times New Roman"/>
          <w:sz w:val="22"/>
          <w:szCs w:val="22"/>
        </w:rPr>
        <w:t>+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  <w:szCs w:val="22"/>
              </w:rPr>
              <m:t>b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Theme="minorEastAsia" w:hAnsiTheme="minorEastAsia" w:eastAsiaTheme="minorEastAsia"/>
          <w:sz w:val="22"/>
          <w:szCs w:val="22"/>
        </w:rPr>
        <w:t>≤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</w:p>
    <w:p w14:paraId="3FE55BDF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6.</w:t>
      </w:r>
      <w:r>
        <w:rPr>
          <w:rFonts w:ascii="Times New Roman" w:hAnsi="Times New Roman" w:eastAsia="楷体"/>
          <w:sz w:val="22"/>
          <w:szCs w:val="22"/>
        </w:rPr>
        <w:t>(多选)(</w:t>
      </w:r>
      <w:r>
        <w:rPr>
          <w:rFonts w:ascii="Times New Roman" w:hAnsi="Times New Roman"/>
          <w:sz w:val="22"/>
          <w:szCs w:val="22"/>
        </w:rPr>
        <w:t>2022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新高考全国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Ⅱ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T12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若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 w:eastAsia="宋体"/>
          <w:sz w:val="22"/>
          <w:szCs w:val="22"/>
        </w:rPr>
        <w:t>满足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i/>
          <w:sz w:val="22"/>
          <w:szCs w:val="22"/>
        </w:rPr>
        <w:t>xy</w:t>
      </w:r>
      <w:r>
        <w:rPr>
          <w:rFonts w:ascii="Times New Roman" w:hAnsi="Times New Roman"/>
          <w:sz w:val="22"/>
          <w:szCs w:val="22"/>
        </w:rPr>
        <w:t>=1</w:t>
      </w:r>
      <w:r>
        <w:rPr>
          <w:rFonts w:ascii="Times New Roman" w:hAnsi="Times New Roman" w:eastAsia="宋体"/>
          <w:sz w:val="22"/>
          <w:szCs w:val="22"/>
        </w:rPr>
        <w:t>，则(　　)</w:t>
      </w:r>
    </w:p>
    <w:p w14:paraId="160FBC84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Theme="minorEastAsia" w:hAnsiTheme="minorEastAsia" w:eastAsiaTheme="minorEastAsia"/>
          <w:sz w:val="22"/>
          <w:szCs w:val="22"/>
        </w:rPr>
        <w:t>≤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Theme="minorEastAsia" w:hAnsiTheme="minorEastAsia" w:eastAsiaTheme="minorEastAsia"/>
          <w:sz w:val="22"/>
          <w:szCs w:val="22"/>
        </w:rPr>
        <w:t>≥</w:t>
      </w:r>
      <w:r>
        <w:rPr>
          <w:rFonts w:ascii="Times New Roman" w:hAnsi="Times New Roman"/>
          <w:sz w:val="22"/>
          <w:szCs w:val="22"/>
        </w:rPr>
        <w:t>-2</w:t>
      </w:r>
    </w:p>
    <w:p w14:paraId="4E119B69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C.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Theme="minorEastAsia" w:hAnsiTheme="minorEastAsia" w:eastAsiaTheme="minorEastAsia"/>
          <w:sz w:val="22"/>
          <w:szCs w:val="22"/>
        </w:rPr>
        <w:t>≤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Theme="minorEastAsia" w:hAnsiTheme="minorEastAsia" w:eastAsiaTheme="minorEastAsia"/>
          <w:sz w:val="22"/>
          <w:szCs w:val="22"/>
        </w:rPr>
        <w:t>≥</w:t>
      </w:r>
      <w:r>
        <w:rPr>
          <w:rFonts w:ascii="Times New Roman" w:hAnsi="Times New Roman"/>
          <w:sz w:val="22"/>
          <w:szCs w:val="22"/>
        </w:rPr>
        <w:t>1</w:t>
      </w:r>
    </w:p>
    <w:p w14:paraId="3B43EFC7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命题热度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78F0373F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本讲是历年高考命题常考的内容，特别是基本不等式经常和函数、数列、三角函数、解析几何等相结合考查，高中低档题目都有考查，主要以选择题或填空题的形式进行考查，分值约为</w:t>
      </w:r>
      <w:r>
        <w:rPr>
          <w:rFonts w:ascii="Times New Roman" w:hAnsi="Times New Roman"/>
          <w:sz w:val="22"/>
          <w:szCs w:val="22"/>
        </w:rPr>
        <w:t>5</w:t>
      </w:r>
      <w:r>
        <w:rPr>
          <w:rFonts w:ascii="Times New Roman" w:hAnsi="Times New Roman"/>
          <w:i/>
          <w:sz w:val="22"/>
          <w:szCs w:val="22"/>
        </w:rPr>
        <w:t>~</w:t>
      </w:r>
      <w:r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 w:eastAsia="新宋体"/>
          <w:sz w:val="22"/>
          <w:szCs w:val="22"/>
        </w:rPr>
        <w:t>分</w:t>
      </w:r>
      <w:r>
        <w:rPr>
          <w:rFonts w:ascii="Times New Roman" w:hAnsi="Times New Roman"/>
          <w:sz w:val="22"/>
          <w:szCs w:val="22"/>
        </w:rPr>
        <w:t>.</w:t>
      </w:r>
    </w:p>
    <w:p w14:paraId="3B3B32F4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考查方向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6F2277FD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一是不等式的解法，主要是结合集合考查一元二次、分式、绝对值不等式的解法；二是三个一元二次之间的关系，不等式恒成立的问题；三是基本不等式，主要考查利用基本不等式求最值，以及基本不等式的应用</w:t>
      </w:r>
      <w:r>
        <w:rPr>
          <w:rFonts w:ascii="Times New Roman" w:hAnsi="Times New Roman"/>
          <w:sz w:val="22"/>
          <w:szCs w:val="22"/>
        </w:rPr>
        <w:t>.</w:t>
      </w:r>
    </w:p>
    <w:p w14:paraId="35B2FF4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</w:p>
    <w:p w14:paraId="1F26C8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43D9104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即为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+2)(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−1)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−1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</w:rPr>
        <w:t>-2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，</w:t>
      </w:r>
    </w:p>
    <w:p w14:paraId="79C3EB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故不等式的解集为{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|-2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}</w:t>
      </w:r>
      <w:r>
        <w:rPr>
          <w:rFonts w:ascii="Times New Roman" w:hAnsi="Times New Roman"/>
        </w:rPr>
        <w:t>.</w:t>
      </w:r>
    </w:p>
    <w:p w14:paraId="5129F5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7FA6456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错误；</w:t>
      </w:r>
    </w:p>
    <w:p w14:paraId="5B52488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，取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，此时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=2+4=6&lt;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=8=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26C13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=2+4=6&gt;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 w:eastAsiaTheme="minorEastAsia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/>
                  <w:rPr>
                    <w:rFonts w:ascii="Cambria Math" w:hAnsi="Cambria Math"/>
                  </w:rPr>
                  <m:t>ab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错误；</w:t>
      </w:r>
    </w:p>
    <w:p w14:paraId="5838837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，由基本不等式可得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&gt;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6445A6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5D4BFE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由椭圆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MF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MF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3=6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MF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MF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Theme="minorEastAsia" w:hAnsiTheme="minorEastAsia" w:eastAsiaTheme="minorEastAsia"/>
        </w:rPr>
        <w:t>≤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d>
                      <m:dPr>
                        <m:begChr m:val="|"/>
                        <m:endChr m:val="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</w:rPr>
                      <m:t>|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begChr m:val="|"/>
                        <m:endChr m:val="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</w:rPr>
                      <m:t>|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=3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=9</w:t>
      </w:r>
      <w:r>
        <w:rPr>
          <w:rFonts w:ascii="Times New Roman" w:hAnsi="Times New Roman" w:eastAsia="仿宋"/>
        </w:rPr>
        <w:t>，当且仅当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MF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MF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|=3</w:t>
      </w:r>
      <w:r>
        <w:rPr>
          <w:rFonts w:ascii="Times New Roman" w:hAnsi="Times New Roman" w:eastAsia="仿宋"/>
        </w:rPr>
        <w:t>时等号成立</w:t>
      </w:r>
      <w:r>
        <w:rPr>
          <w:rFonts w:ascii="Times New Roman" w:hAnsi="Times New Roman"/>
        </w:rPr>
        <w:t>.</w:t>
      </w:r>
    </w:p>
    <w:p w14:paraId="378B35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3181131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选项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，因为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+4=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+3</w:t>
      </w:r>
      <w:r>
        <w:rPr>
          <w:rFonts w:ascii="Times New Roman" w:hAnsi="Times New Roman" w:eastAsia="仿宋"/>
        </w:rPr>
        <w:t>，所以当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取得最小值，且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，所以选项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不符合题意</w:t>
      </w:r>
      <w:r>
        <w:rPr>
          <w:rFonts w:ascii="Times New Roman" w:hAnsi="Times New Roman"/>
        </w:rPr>
        <w:t>.</w:t>
      </w:r>
    </w:p>
    <w:p w14:paraId="4C70DD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选项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，因为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=|sin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d>
              <m:dPr>
                <m:begChr m:val="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x|·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|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d>
                  <m:dPr>
                    <m:begChr m:val=""/>
                    <m:endChr m:val="|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y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</w:p>
    <w:p w14:paraId="55D4D85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</w:rPr>
        <w:t>|sin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d>
              <m:dPr>
                <m:begChr m:val="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|sin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|=2</w:t>
      </w:r>
      <w:r>
        <w:rPr>
          <w:rFonts w:ascii="Times New Roman" w:hAnsi="Times New Roman" w:eastAsia="仿宋"/>
        </w:rPr>
        <w:t>时不等式取等号，但是</w:t>
      </w:r>
      <w:r>
        <w:rPr>
          <w:rFonts w:ascii="Times New Roman" w:hAnsi="Times New Roman"/>
        </w:rPr>
        <w:t>|sin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|=2</w:t>
      </w:r>
      <w:r>
        <w:rPr>
          <w:rFonts w:ascii="Times New Roman" w:hAnsi="Times New Roman" w:eastAsia="仿宋"/>
        </w:rPr>
        <w:t>不可能成立，因此可知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&gt;4</w:t>
      </w:r>
      <w:r>
        <w:rPr>
          <w:rFonts w:ascii="Times New Roman" w:hAnsi="Times New Roman" w:eastAsia="仿宋"/>
        </w:rPr>
        <w:t>，所以选项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不符合题意</w:t>
      </w:r>
      <w:r>
        <w:rPr>
          <w:rFonts w:ascii="Times New Roman" w:hAnsi="Times New Roman"/>
        </w:rPr>
        <w:t>.</w:t>
      </w:r>
    </w:p>
    <w:p w14:paraId="0DC735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(或设</w:t>
      </w:r>
      <w:r>
        <w:rPr>
          <w:rFonts w:ascii="Times New Roman" w:hAnsi="Times New Roman"/>
        </w:rPr>
        <w:t>|sin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t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]，根据函数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]上单调递减可得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，所以选项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不符合题意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仿宋"/>
        </w:rPr>
        <w:t>)</w:t>
      </w:r>
    </w:p>
    <w:p w14:paraId="3BD582C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选项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，因为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vertAlign w:val="superscript"/>
        </w:rPr>
        <w:t>2-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2−</m:t>
                </m:r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，当且仅当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vertAlign w:val="superscript"/>
        </w:rPr>
        <w:t>2-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=2-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时不等式取等号，所以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，所以选项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符合题意</w:t>
      </w:r>
      <w:r>
        <w:rPr>
          <w:rFonts w:ascii="Times New Roman" w:hAnsi="Times New Roman"/>
        </w:rPr>
        <w:t>.</w:t>
      </w:r>
    </w:p>
    <w:p w14:paraId="4D9A732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选项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，当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ln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，所以选项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不符合题意</w:t>
      </w:r>
      <w:r>
        <w:rPr>
          <w:rFonts w:ascii="Times New Roman" w:hAnsi="Times New Roman"/>
        </w:rPr>
        <w:t>.</w:t>
      </w:r>
    </w:p>
    <w:p w14:paraId="69AFC81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综上，所给函数中最小值为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的是选项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中的函数</w:t>
      </w:r>
      <w:r>
        <w:rPr>
          <w:rFonts w:ascii="Times New Roman" w:hAnsi="Times New Roman"/>
        </w:rPr>
        <w:t>.</w:t>
      </w:r>
    </w:p>
    <w:p w14:paraId="4E9EEF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ABD</w:t>
      </w:r>
    </w:p>
    <w:p w14:paraId="0D9248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79D378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0B70CB3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时，等号成立，即有</w:t>
      </w:r>
      <w:r>
        <w:rPr>
          <w:rFonts w:ascii="Times New Roman" w:hAnsi="Times New Roman"/>
          <w:i/>
        </w:rPr>
        <w:t>ab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690BEE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=1-2</w:t>
      </w:r>
      <w:r>
        <w:rPr>
          <w:rFonts w:ascii="Times New Roman" w:hAnsi="Times New Roman"/>
          <w:i/>
        </w:rPr>
        <w:t>ab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1-2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46E754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  <w:vertAlign w:val="superscript"/>
        </w:rPr>
        <w:t>a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  <w:i/>
          <w:vertAlign w:val="superscript"/>
        </w:rPr>
        <w:t>b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  <w:vertAlign w:val="superscript"/>
        </w:rPr>
        <w:t>a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  <w:vertAlign w:val="superscript"/>
        </w:rPr>
        <w:t>a</w:t>
      </w:r>
      <w:r>
        <w:rPr>
          <w:rFonts w:ascii="Times New Roman" w:hAnsi="Times New Roman" w:eastAsia="仿宋"/>
        </w:rPr>
        <w:t>，</w:t>
      </w:r>
    </w:p>
    <w:p w14:paraId="7B785D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  <w:vertAlign w:val="superscript"/>
        </w:rPr>
        <w:t>a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  <w:vertAlign w:val="superscript"/>
        </w:rPr>
        <w:t>a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  <w:i/>
          <w:vertAlign w:val="superscript"/>
        </w:rPr>
        <w:t>b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6254B2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ab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=-2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错误；</w:t>
      </w:r>
    </w:p>
    <w:p w14:paraId="1171CF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，由(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=1+2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≤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6ED9534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BC</w:t>
      </w:r>
    </w:p>
    <w:p w14:paraId="08D661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ab</w:t>
      </w:r>
      <w:r>
        <w:rPr>
          <w:rFonts w:asciiTheme="minorEastAsia" w:hAnsiTheme="minorEastAsia" w:eastAsiaTheme="minorEastAsia"/>
        </w:rPr>
        <w:t>≤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)，</w:t>
      </w:r>
    </w:p>
    <w:p w14:paraId="23917A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xy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可变形为</w:t>
      </w:r>
    </w:p>
    <w:p w14:paraId="295E72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-1=3</w:t>
      </w:r>
      <w:r>
        <w:rPr>
          <w:rFonts w:ascii="Times New Roman" w:hAnsi="Times New Roman"/>
          <w:i/>
        </w:rPr>
        <w:t>xy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3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</w:t>
      </w:r>
    </w:p>
    <w:p w14:paraId="081298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</w:rPr>
        <w:t>-2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</w:p>
    <w:p w14:paraId="3A4BA5C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=-2</w:t>
      </w:r>
      <w:r>
        <w:rPr>
          <w:rFonts w:ascii="Times New Roman" w:hAnsi="Times New Roman" w:eastAsia="仿宋"/>
        </w:rPr>
        <w:t>，</w:t>
      </w:r>
    </w:p>
    <w:p w14:paraId="0EB192C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错误，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579E38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xy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可变形为</w:t>
      </w:r>
    </w:p>
    <w:p w14:paraId="245909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-1=</w:t>
      </w:r>
      <w:r>
        <w:rPr>
          <w:rFonts w:ascii="Times New Roman" w:hAnsi="Times New Roman"/>
          <w:i/>
        </w:rPr>
        <w:t>xy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6160F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，当且仅当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=±1</w:t>
      </w:r>
      <w:r>
        <w:rPr>
          <w:rFonts w:ascii="Times New Roman" w:hAnsi="Times New Roman" w:eastAsia="仿宋"/>
        </w:rPr>
        <w:t>时取等号，所以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118E7B0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xy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可变形为</w:t>
      </w:r>
    </w:p>
    <w:p w14:paraId="712DAE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1B3EEC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6E315C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6E85658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6F9CEBB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 w14:paraId="18B48A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hint="eastAsia" w:ascii="宋体" w:hAnsi="宋体" w:cs="宋体"/>
        </w:rPr>
        <w:t>∈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，2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72FB3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时满足等式，</w:t>
      </w:r>
    </w:p>
    <w:p w14:paraId="3C6E9EF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但是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不成立，所以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2264C1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不等式的解法</w:t>
      </w:r>
    </w:p>
    <w:p w14:paraId="0E6E33B2">
      <w:pPr>
        <w:snapToGrid w:val="0"/>
        <w:spacing w:line="360" w:lineRule="auto"/>
        <w:textAlignment w:val="center"/>
        <w:rPr>
          <w:rFonts w:ascii="Times New Roman" w:hAnsi="Times New Roman" w:eastAsia="黑体"/>
          <w:color w:val="4472C4" w:themeColor="accent5"/>
          <w14:textFill>
            <w14:solidFill>
              <w14:schemeClr w14:val="accent5"/>
            </w14:solidFill>
          </w14:textFill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(1)设集合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={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||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|&lt;1}，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=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&lt;−1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.若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∩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=</w:t>
      </w:r>
      <w:r>
        <w:rPr>
          <w:rFonts w:ascii="Lucida Sans Unicode" w:hAnsi="Lucida Sans Unicode" w:eastAsia="仿宋_GB2312"/>
        </w:rPr>
        <w:t>∅</w:t>
      </w:r>
      <w:r>
        <w:rPr>
          <w:rFonts w:ascii="Times New Roman" w:hAnsi="Times New Roman"/>
          <w:w w:val="104"/>
        </w:rPr>
        <w:t>，则实数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的取值范围是(　　)</w:t>
      </w:r>
    </w:p>
    <w:p w14:paraId="5C901C0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|0</w:t>
      </w:r>
      <w:r>
        <w:rPr>
          <w:rFonts w:asciiTheme="minorEastAsia" w:hAnsiTheme="minorEastAsia" w:eastAsiaTheme="minorEastAsia"/>
          <w:w w:val="104"/>
        </w:rPr>
        <w:t>≤</w:t>
      </w:r>
      <w:r>
        <w:rPr>
          <w:rFonts w:ascii="Times New Roman" w:hAnsi="Times New Roman"/>
          <w:i/>
          <w:w w:val="104"/>
        </w:rPr>
        <w:t>a</w:t>
      </w:r>
      <w:r>
        <w:rPr>
          <w:rFonts w:asciiTheme="minorEastAsia" w:hAnsiTheme="minorEastAsia" w:eastAsiaTheme="minorEastAsia"/>
          <w:w w:val="104"/>
        </w:rPr>
        <w:t>≤</w:t>
      </w:r>
      <w:r>
        <w:rPr>
          <w:rFonts w:ascii="Times New Roman" w:hAnsi="Times New Roman"/>
          <w:w w:val="104"/>
        </w:rPr>
        <w:t>6}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|4</w:t>
      </w:r>
      <w:r>
        <w:rPr>
          <w:rFonts w:asciiTheme="minorEastAsia" w:hAnsiTheme="minorEastAsia" w:eastAsiaTheme="minorEastAsia"/>
          <w:w w:val="104"/>
        </w:rPr>
        <w:t>≤</w:t>
      </w:r>
      <w:r>
        <w:rPr>
          <w:rFonts w:ascii="Times New Roman" w:hAnsi="Times New Roman"/>
          <w:i/>
          <w:w w:val="104"/>
        </w:rPr>
        <w:t>a</w:t>
      </w:r>
      <w:r>
        <w:rPr>
          <w:rFonts w:asciiTheme="minorEastAsia" w:hAnsiTheme="minorEastAsia" w:eastAsiaTheme="minorEastAsia"/>
          <w:w w:val="104"/>
        </w:rPr>
        <w:t>≤</w:t>
      </w:r>
      <w:r>
        <w:rPr>
          <w:rFonts w:ascii="Times New Roman" w:hAnsi="Times New Roman"/>
          <w:w w:val="104"/>
        </w:rPr>
        <w:t>6}</w:t>
      </w:r>
    </w:p>
    <w:p w14:paraId="317A9B6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|</w:t>
      </w:r>
      <w:r>
        <w:rPr>
          <w:rFonts w:ascii="Times New Roman" w:hAnsi="Times New Roman"/>
          <w:i/>
          <w:w w:val="104"/>
        </w:rPr>
        <w:t>a</w:t>
      </w:r>
      <w:r>
        <w:rPr>
          <w:rFonts w:asciiTheme="minorEastAsia" w:hAnsiTheme="minorEastAsia" w:eastAsiaTheme="minorEastAsia"/>
          <w:w w:val="104"/>
        </w:rPr>
        <w:t>≤</w:t>
      </w:r>
      <w:r>
        <w:rPr>
          <w:rFonts w:ascii="Times New Roman" w:hAnsi="Times New Roman"/>
          <w:w w:val="104"/>
        </w:rPr>
        <w:t>0或</w:t>
      </w:r>
      <w:r>
        <w:rPr>
          <w:rFonts w:ascii="Times New Roman" w:hAnsi="Times New Roman"/>
          <w:i/>
          <w:w w:val="104"/>
        </w:rPr>
        <w:t>a</w:t>
      </w:r>
      <w:r>
        <w:rPr>
          <w:rFonts w:asciiTheme="minorEastAsia" w:hAnsiTheme="minorEastAsia" w:eastAsiaTheme="minorEastAsia"/>
          <w:w w:val="104"/>
        </w:rPr>
        <w:t>≥</w:t>
      </w:r>
      <w:r>
        <w:rPr>
          <w:rFonts w:ascii="Times New Roman" w:hAnsi="Times New Roman"/>
          <w:w w:val="104"/>
        </w:rPr>
        <w:t>6}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|2</w:t>
      </w:r>
      <w:r>
        <w:rPr>
          <w:rFonts w:asciiTheme="minorEastAsia" w:hAnsiTheme="minorEastAsia" w:eastAsiaTheme="minorEastAsia"/>
          <w:w w:val="104"/>
        </w:rPr>
        <w:t>≤</w:t>
      </w:r>
      <w:r>
        <w:rPr>
          <w:rFonts w:ascii="Times New Roman" w:hAnsi="Times New Roman"/>
          <w:i/>
          <w:w w:val="104"/>
        </w:rPr>
        <w:t>a</w:t>
      </w:r>
      <w:r>
        <w:rPr>
          <w:rFonts w:asciiTheme="minorEastAsia" w:hAnsiTheme="minorEastAsia" w:eastAsiaTheme="minorEastAsia"/>
          <w:w w:val="104"/>
        </w:rPr>
        <w:t>≤</w:t>
      </w:r>
      <w:r>
        <w:rPr>
          <w:rFonts w:ascii="Times New Roman" w:hAnsi="Times New Roman"/>
          <w:w w:val="104"/>
        </w:rPr>
        <w:t>4}</w:t>
      </w:r>
    </w:p>
    <w:p w14:paraId="2BF331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0D53F92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|&lt;1</w:t>
      </w:r>
      <w:r>
        <w:rPr>
          <w:rFonts w:ascii="Times New Roman" w:hAnsi="Times New Roman" w:eastAsia="仿宋"/>
        </w:rPr>
        <w:t>得，</w:t>
      </w:r>
      <w:r>
        <w:rPr>
          <w:rFonts w:ascii="Times New Roman" w:hAnsi="Times New Roman"/>
        </w:rPr>
        <w:t>-1&lt;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，</w:t>
      </w:r>
    </w:p>
    <w:p w14:paraId="6E80F2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-1&lt;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7CFA3B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{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-1&lt;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}，</w:t>
      </w:r>
    </w:p>
    <w:p w14:paraId="66DC145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&lt;-1</w:t>
      </w:r>
      <w:r>
        <w:rPr>
          <w:rFonts w:ascii="Times New Roman" w:hAnsi="Times New Roman" w:eastAsia="仿宋"/>
        </w:rPr>
        <w:t>得，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</w:rPr>
        <w:t>1&lt;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&lt;5</w:t>
      </w:r>
      <w:r>
        <w:rPr>
          <w:rFonts w:ascii="Times New Roman" w:hAnsi="Times New Roman" w:eastAsia="仿宋"/>
        </w:rPr>
        <w:t>，</w:t>
      </w:r>
    </w:p>
    <w:p w14:paraId="64557B1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{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|1&lt;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&lt;5</w:t>
      </w:r>
      <w:r>
        <w:rPr>
          <w:rFonts w:ascii="Times New Roman" w:hAnsi="Times New Roman" w:eastAsia="仿宋"/>
        </w:rPr>
        <w:t>}，</w:t>
      </w:r>
    </w:p>
    <w:p w14:paraId="4B320E3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∩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w:r>
        <w:rPr>
          <w:rFonts w:ascii="Lucida Sans Unicode" w:hAnsi="Lucida Sans Unicode" w:eastAsia="仿宋_GB2312"/>
        </w:rPr>
        <w:t>∅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仿宋"/>
        </w:rPr>
        <w:t>，</w:t>
      </w:r>
    </w:p>
    <w:p w14:paraId="16C9503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仿宋"/>
        </w:rPr>
        <w:t>，即实数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的取值范围是{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仿宋"/>
        </w:rPr>
        <w:t>}</w:t>
      </w:r>
      <w:r>
        <w:rPr>
          <w:rFonts w:ascii="Times New Roman" w:hAnsi="Times New Roman"/>
        </w:rPr>
        <w:t>.</w:t>
      </w:r>
    </w:p>
    <w:p w14:paraId="4566B7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济南模拟)</w:t>
      </w:r>
      <w:r>
        <w:rPr>
          <w:rFonts w:ascii="Times New Roman" w:hAnsi="Times New Roman"/>
          <w:w w:val="104"/>
        </w:rPr>
        <w:t>已知关于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的不等式组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−2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−8&gt;0，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+(2</m:t>
                  </m:r>
                  <m:r>
                    <m:rPr/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+7)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+7</m:t>
                  </m:r>
                  <m:r>
                    <m:rPr/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&lt;0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仅有一个整数解，则实数</w:t>
      </w:r>
      <w:r>
        <w:rPr>
          <w:rFonts w:ascii="Times New Roman" w:hAnsi="Times New Roman"/>
          <w:i/>
          <w:w w:val="104"/>
        </w:rPr>
        <w:t>k</w:t>
      </w:r>
      <w:r>
        <w:rPr>
          <w:rFonts w:ascii="Times New Roman" w:hAnsi="Times New Roman"/>
          <w:w w:val="104"/>
        </w:rPr>
        <w:t>的取值范围为(　　)</w:t>
      </w:r>
    </w:p>
    <w:p w14:paraId="241136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A.[-5，3)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B.[2，3)</w:t>
      </w:r>
    </w:p>
    <w:p w14:paraId="33AA45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C.[2，3)</w:t>
      </w:r>
      <w:r>
        <w:rPr>
          <w:rFonts w:hint="eastAsia" w:ascii="宋体" w:hAnsi="宋体" w:cs="宋体"/>
          <w:w w:val="104"/>
        </w:rPr>
        <w:t>∪</w:t>
      </w:r>
      <w:r>
        <w:rPr>
          <w:rFonts w:ascii="Times New Roman" w:hAnsi="Times New Roman"/>
          <w:w w:val="104"/>
        </w:rPr>
        <w:t>[4，5)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D.[-5，3)</w:t>
      </w:r>
      <w:r>
        <w:rPr>
          <w:rFonts w:hint="eastAsia" w:ascii="宋体" w:hAnsi="宋体" w:cs="宋体"/>
          <w:w w:val="104"/>
        </w:rPr>
        <w:t>∪</w:t>
      </w:r>
      <w:r>
        <w:rPr>
          <w:rFonts w:ascii="Times New Roman" w:hAnsi="Times New Roman"/>
          <w:w w:val="104"/>
        </w:rPr>
        <w:t>(4，5]</w:t>
      </w:r>
    </w:p>
    <w:p w14:paraId="27F516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6B6180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-8&gt;0</w:t>
      </w:r>
      <w:r>
        <w:rPr>
          <w:rFonts w:ascii="Times New Roman" w:hAnsi="Times New Roman" w:eastAsia="仿宋"/>
        </w:rPr>
        <w:t>，即(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&lt;-2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&gt;4</w:t>
      </w:r>
      <w:r>
        <w:rPr>
          <w:rFonts w:ascii="Times New Roman" w:hAnsi="Times New Roman" w:eastAsia="仿宋"/>
        </w:rPr>
        <w:t>，</w:t>
      </w:r>
    </w:p>
    <w:p w14:paraId="500DE58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+7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+7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，即(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+7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003E91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时，不等式(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+7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即为</w:t>
      </w:r>
      <w:r>
        <w:rPr>
          <w:rFonts w:ascii="Times New Roman" w:hAnsi="Times New Roman"/>
        </w:rPr>
        <w:t>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7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，无解；</w:t>
      </w:r>
    </w:p>
    <w:p w14:paraId="28C25E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时，不等式(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+7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的解集为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4520269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结合题意，此时原不等式组的解集为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，且仅有一个整数解，</w:t>
      </w:r>
    </w:p>
    <w:p w14:paraId="30FBC1C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-5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&lt;-4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4&lt;</w:t>
      </w:r>
      <w:r>
        <w:rPr>
          <w:rFonts w:ascii="Times New Roman" w:hAnsi="Times New Roman"/>
          <w:i/>
        </w:rPr>
        <w:t>k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仿宋"/>
        </w:rPr>
        <w:t>；</w:t>
      </w:r>
    </w:p>
    <w:p w14:paraId="0820C3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时，不等式(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+7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的解集为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1FDDDC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结合题意，要使不等式组仅有一个整数解，</w:t>
      </w:r>
    </w:p>
    <w:p w14:paraId="58E1BD3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-3&lt;-</w:t>
      </w:r>
      <w:r>
        <w:rPr>
          <w:rFonts w:ascii="Times New Roman" w:hAnsi="Times New Roman"/>
          <w:i/>
        </w:rPr>
        <w:t>k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-5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&lt;3.</w:t>
      </w:r>
    </w:p>
    <w:p w14:paraId="57B6BC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综上所述，实数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的取值范围为[</w:t>
      </w:r>
      <w:r>
        <w:rPr>
          <w:rFonts w:ascii="Times New Roman" w:hAnsi="Times New Roman"/>
        </w:rPr>
        <w:t>-5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</w:t>
      </w:r>
      <w:r>
        <w:rPr>
          <w:rFonts w:hint="eastAsia" w:ascii="宋体" w:hAnsi="宋体" w:cs="宋体"/>
        </w:rPr>
        <w:t>∪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仿宋"/>
        </w:rPr>
        <w:t>]</w:t>
      </w:r>
      <w:r>
        <w:rPr>
          <w:rFonts w:ascii="Times New Roman" w:hAnsi="Times New Roman"/>
        </w:rPr>
        <w:t>.</w:t>
      </w:r>
    </w:p>
    <w:p w14:paraId="7E11AB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对含参的不等式，应对参数进行分类讨论，常见的分类有</w:t>
      </w:r>
    </w:p>
    <w:p w14:paraId="4D70B3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)根据二次项系数为正、负及零进行分类</w:t>
      </w:r>
      <w:r>
        <w:rPr>
          <w:rFonts w:ascii="Times New Roman" w:hAnsi="Times New Roman"/>
        </w:rPr>
        <w:t>.</w:t>
      </w:r>
    </w:p>
    <w:p w14:paraId="2112BF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)根据判别式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 w:eastAsia="楷体"/>
        </w:rPr>
        <w:t>与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楷体"/>
        </w:rPr>
        <w:t>的关系判断根的个数</w:t>
      </w:r>
      <w:r>
        <w:rPr>
          <w:rFonts w:ascii="Times New Roman" w:hAnsi="Times New Roman"/>
        </w:rPr>
        <w:t>.</w:t>
      </w:r>
    </w:p>
    <w:p w14:paraId="275760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楷体"/>
        </w:rPr>
        <w:t>)有两个根时，有时还需根据两根的大小进行讨论</w:t>
      </w:r>
      <w:r>
        <w:rPr>
          <w:rFonts w:ascii="Times New Roman" w:hAnsi="Times New Roman"/>
        </w:rPr>
        <w:t>.</w:t>
      </w:r>
    </w:p>
    <w:p w14:paraId="2EDE2C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南通模拟)</w:t>
      </w:r>
      <w:r>
        <w:rPr>
          <w:rFonts w:ascii="Times New Roman" w:hAnsi="Times New Roman"/>
          <w:w w:val="104"/>
        </w:rPr>
        <w:t>已知关于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的一元二次不等式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bx</w:t>
      </w:r>
      <w:r>
        <w:rPr>
          <w:rFonts w:ascii="Times New Roman" w:hAnsi="Times New Roman"/>
          <w:w w:val="104"/>
        </w:rPr>
        <w:t>+2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-3&lt;0的解集为(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)，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&lt;2，则实数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的取值范围是</w:t>
      </w:r>
      <w:r>
        <w:rPr>
          <w:rFonts w:ascii="Times New Roman" w:hAnsi="Times New Roman"/>
          <w:w w:val="104"/>
          <w:u w:val="single"/>
        </w:rPr>
        <w:t>　　　　</w:t>
      </w:r>
      <w:r>
        <w:rPr>
          <w:rFonts w:ascii="Times New Roman" w:hAnsi="Times New Roman"/>
          <w:w w:val="104"/>
        </w:rPr>
        <w:t>.</w:t>
      </w:r>
      <w:r>
        <w:rPr>
          <w:rFonts w:ascii="Times New Roman" w:hAnsi="Times New Roman"/>
          <w:i/>
          <w:w w:val="104"/>
        </w:rPr>
        <w:t> </w:t>
      </w:r>
    </w:p>
    <w:p w14:paraId="70F7D3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b</m:t>
            </m:r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或</m:t>
                </m:r>
                <m:r>
                  <m:rPr/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&gt;6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d>
      </m:oMath>
    </w:p>
    <w:p w14:paraId="67900D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的一元二次不等式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bx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-3&lt;0</w:t>
      </w:r>
      <w:r>
        <w:rPr>
          <w:rFonts w:ascii="Times New Roman" w:hAnsi="Times New Roman" w:eastAsia="仿宋"/>
        </w:rPr>
        <w:t>的解集为(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6A74A4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的一元二次方程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bx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-3=0</w:t>
      </w:r>
      <w:r>
        <w:rPr>
          <w:rFonts w:ascii="Times New Roman" w:hAnsi="Times New Roman" w:eastAsia="仿宋"/>
        </w:rPr>
        <w:t>的两根为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</w:p>
    <w:p w14:paraId="1CB6B2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=2</m:t>
                  </m:r>
                  <m:r>
                    <m:rPr/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−3，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−4(2</m:t>
                  </m:r>
                  <m:r>
                    <m:rPr/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−3)&gt;0，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63E526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−3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&lt;2，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&gt;6</m:t>
                  </m:r>
                  <m:r>
                    <m:rPr>
                      <m:sty m:val="p"/>
                    </m:rPr>
                    <w:rPr>
                      <w:rFonts w:ascii="Cambria Math" w:hAnsi="Cambria Math" w:eastAsia="仿宋"/>
                    </w:rPr>
                    <m:t>或</m:t>
                  </m:r>
                  <m:r>
                    <m:rPr/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&lt;2，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73B9436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&gt;6.</w:t>
      </w:r>
    </w:p>
    <w:p w14:paraId="1093216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故实数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的取值范围是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b</m:t>
            </m:r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 w:eastAsia="仿宋"/>
                  </w:rPr>
                  <m:t>或</m:t>
                </m:r>
                <m:r>
                  <m:rPr/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&gt;6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7AC0E9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基本不等式</w:t>
      </w:r>
    </w:p>
    <w:p w14:paraId="6FA22C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楷体"/>
          <w:w w:val="104"/>
        </w:rPr>
        <w:t>(多选)(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曲靖模拟)</w:t>
      </w:r>
      <w:r>
        <w:rPr>
          <w:rFonts w:ascii="Times New Roman" w:hAnsi="Times New Roman"/>
          <w:w w:val="104"/>
        </w:rPr>
        <w:t>已知正数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满足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+2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=1，则(　　)</w:t>
      </w:r>
    </w:p>
    <w:p w14:paraId="5FE632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的最大值为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</w:p>
    <w:p w14:paraId="3331439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+4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的最小值为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3EBFE6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>的最大值为2</w:t>
      </w:r>
    </w:p>
    <w:p w14:paraId="62A5EE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D.2</w:t>
      </w:r>
      <w:r>
        <w:rPr>
          <w:rFonts w:ascii="Times New Roman" w:hAnsi="Times New Roman"/>
          <w:i/>
          <w:w w:val="104"/>
          <w:vertAlign w:val="superscript"/>
        </w:rPr>
        <w:t>a</w:t>
      </w:r>
      <w:r>
        <w:rPr>
          <w:rFonts w:ascii="Times New Roman" w:hAnsi="Times New Roman"/>
          <w:w w:val="104"/>
        </w:rPr>
        <w:t>+4</w:t>
      </w:r>
      <w:r>
        <w:rPr>
          <w:rFonts w:ascii="Times New Roman" w:hAnsi="Times New Roman"/>
          <w:i/>
          <w:w w:val="104"/>
          <w:vertAlign w:val="superscript"/>
        </w:rPr>
        <w:t>b</w:t>
      </w:r>
      <w:r>
        <w:rPr>
          <w:rFonts w:ascii="Times New Roman" w:hAnsi="Times New Roman"/>
          <w:w w:val="104"/>
        </w:rPr>
        <w:t>的最小值为2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</w:p>
    <w:p w14:paraId="775426C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ABD</w:t>
      </w:r>
    </w:p>
    <w:p w14:paraId="0DF2728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是正数，所以</w:t>
      </w:r>
      <w:r>
        <w:rPr>
          <w:rFonts w:ascii="Times New Roman" w:hAnsi="Times New Roman"/>
        </w:rPr>
        <w:t>1=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b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  <w:i/>
        </w:rPr>
        <w:t>ab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，当且仅当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时取等号，所以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的最大值为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6B6C0D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是正数，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，当且仅当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时取等号，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的最小值为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40943FE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，因为(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=1+2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1+2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，当且仅当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时取等号，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≤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的最大值为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错误；</w:t>
      </w:r>
    </w:p>
    <w:p w14:paraId="73F43ED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  <w:vertAlign w:val="superscript"/>
        </w:rPr>
        <w:t>a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  <w:vertAlign w:val="superscript"/>
        </w:rPr>
        <w:t>b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  <w:vertAlign w:val="superscript"/>
        </w:rPr>
        <w:t>b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，当且仅当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  <w:vertAlign w:val="superscript"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  <w:vertAlign w:val="superscript"/>
        </w:rPr>
        <w:t>b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时取等号，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  <w:vertAlign w:val="superscript"/>
        </w:rPr>
        <w:t>a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  <w:vertAlign w:val="superscript"/>
        </w:rPr>
        <w:t>b</w:t>
      </w:r>
      <w:r>
        <w:rPr>
          <w:rFonts w:ascii="Times New Roman" w:hAnsi="Times New Roman" w:eastAsia="仿宋"/>
        </w:rPr>
        <w:t>的最小值为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5C2EF79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重庆模拟)</w:t>
      </w:r>
      <w:r>
        <w:rPr>
          <w:rFonts w:ascii="Times New Roman" w:hAnsi="Times New Roman"/>
          <w:w w:val="104"/>
        </w:rPr>
        <w:t>已知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=2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xy</w:t>
      </w:r>
      <w:r>
        <w:rPr>
          <w:rFonts w:asciiTheme="minorEastAsia" w:hAnsiTheme="minorEastAsia" w:eastAsiaTheme="minorEastAsia"/>
          <w:w w:val="104"/>
        </w:rPr>
        <w:t>≠</w:t>
      </w:r>
      <w:r>
        <w:rPr>
          <w:rFonts w:ascii="Times New Roman" w:hAnsi="Times New Roman"/>
          <w:w w:val="104"/>
        </w:rPr>
        <w:t>0)，则2-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-9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的最大值为(　　)</w:t>
      </w:r>
    </w:p>
    <w:p w14:paraId="3AD43E2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A.6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B.-6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C.8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D.-8</w:t>
      </w:r>
    </w:p>
    <w:p w14:paraId="4BDEA8F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4CB7329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xy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131376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两边同时除以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715A6CD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+9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+9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0F5AD3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10+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7A8EB6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10+2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x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y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</w:rPr>
                  <m:t>·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y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x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=8</w:t>
      </w:r>
      <w:r>
        <w:rPr>
          <w:rFonts w:ascii="Times New Roman" w:hAnsi="Times New Roman" w:eastAsia="仿宋"/>
        </w:rPr>
        <w:t>，</w:t>
      </w:r>
    </w:p>
    <w:p w14:paraId="1D03BD9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时取等号，</w:t>
      </w:r>
    </w:p>
    <w:p w14:paraId="7AF0F45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-9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+9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2-8=-6</w:t>
      </w:r>
      <w:r>
        <w:rPr>
          <w:rFonts w:ascii="Times New Roman" w:hAnsi="Times New Roman" w:eastAsia="仿宋"/>
        </w:rPr>
        <w:t>，</w:t>
      </w:r>
    </w:p>
    <w:p w14:paraId="7CFA0E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-9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的最大值为</w:t>
      </w:r>
      <w:r>
        <w:rPr>
          <w:rFonts w:ascii="Times New Roman" w:hAnsi="Times New Roman"/>
        </w:rPr>
        <w:t>-6.</w:t>
      </w:r>
    </w:p>
    <w:p w14:paraId="4A9814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基本不等式求最值</w:t>
      </w:r>
    </w:p>
    <w:p w14:paraId="0311E7B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)前提：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楷体"/>
        </w:rPr>
        <w:t>一正</w:t>
      </w:r>
      <w:r>
        <w:rPr>
          <w:rFonts w:asciiTheme="minorEastAsia" w:hAnsiTheme="minorEastAsia" w:eastAsiaTheme="minorEastAsia"/>
        </w:rPr>
        <w:t>”“</w:t>
      </w:r>
      <w:r>
        <w:rPr>
          <w:rFonts w:ascii="Times New Roman" w:hAnsi="Times New Roman" w:eastAsia="楷体"/>
        </w:rPr>
        <w:t>二定</w:t>
      </w:r>
      <w:r>
        <w:rPr>
          <w:rFonts w:asciiTheme="minorEastAsia" w:hAnsiTheme="minorEastAsia" w:eastAsiaTheme="minorEastAsia"/>
        </w:rPr>
        <w:t>”“</w:t>
      </w:r>
      <w:r>
        <w:rPr>
          <w:rFonts w:ascii="Times New Roman" w:hAnsi="Times New Roman" w:eastAsia="楷体"/>
        </w:rPr>
        <w:t>三相等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.</w:t>
      </w:r>
    </w:p>
    <w:p w14:paraId="3BAE9C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)要根据式子的特征灵活变形，配凑出积、和为常数的形式，然后再利用基本不等式</w:t>
      </w:r>
      <w:r>
        <w:rPr>
          <w:rFonts w:ascii="Times New Roman" w:hAnsi="Times New Roman"/>
        </w:rPr>
        <w:t>.</w:t>
      </w:r>
    </w:p>
    <w:p w14:paraId="2A51B8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楷体"/>
        </w:rPr>
        <w:t>)条件最值的求解通常有五种方法：一是直接法；二是配凑法；三是将条件灵活变形，利用常数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1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楷体"/>
        </w:rPr>
        <w:t>代换的方法；四是消元法；五是构造不等式法</w:t>
      </w:r>
      <w:r>
        <w:rPr>
          <w:rFonts w:ascii="Times New Roman" w:hAnsi="Times New Roman"/>
        </w:rPr>
        <w:t>.</w:t>
      </w:r>
    </w:p>
    <w:p w14:paraId="5D0615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(1)若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&gt;0，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&gt;0，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+2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=5，则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xy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的最小值为(　　)</w:t>
      </w:r>
    </w:p>
    <w:p w14:paraId="62539A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</w:p>
    <w:p w14:paraId="2B0E1D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55039A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，</w:t>
      </w:r>
    </w:p>
    <w:p w14:paraId="2E8963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5=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y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xy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6429CA3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xy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，当且仅当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时等号成立，所以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xy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xy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的最小值为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C1420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泉州模拟)</w:t>
      </w:r>
      <w:r>
        <w:rPr>
          <w:rFonts w:ascii="Times New Roman" w:hAnsi="Times New Roman"/>
          <w:w w:val="104"/>
        </w:rPr>
        <w:t>若</w:t>
      </w:r>
      <w:r>
        <w:rPr>
          <w:rFonts w:ascii="Times New Roman" w:hAnsi="Times New Roman"/>
          <w:i/>
          <w:w w:val="104"/>
        </w:rPr>
        <w:t>x</w:t>
      </w:r>
      <w:r>
        <w:rPr>
          <w:rFonts w:asciiTheme="minorEastAsia" w:hAnsiTheme="minorEastAsia" w:eastAsiaTheme="minorEastAsia"/>
          <w:w w:val="104"/>
        </w:rPr>
        <w:t>≥</w:t>
      </w:r>
      <w:r>
        <w:rPr>
          <w:rFonts w:ascii="Times New Roman" w:hAnsi="Times New Roman"/>
          <w:w w:val="104"/>
        </w:rPr>
        <w:t>0，</w:t>
      </w:r>
      <w:r>
        <w:rPr>
          <w:rFonts w:ascii="Times New Roman" w:hAnsi="Times New Roman"/>
          <w:i/>
          <w:w w:val="104"/>
        </w:rPr>
        <w:t>y</w:t>
      </w:r>
      <w:r>
        <w:rPr>
          <w:rFonts w:asciiTheme="minorEastAsia" w:hAnsiTheme="minorEastAsia" w:eastAsiaTheme="minorEastAsia"/>
          <w:w w:val="104"/>
        </w:rPr>
        <w:t>≥</w:t>
      </w:r>
      <w:r>
        <w:rPr>
          <w:rFonts w:ascii="Times New Roman" w:hAnsi="Times New Roman"/>
          <w:w w:val="104"/>
        </w:rPr>
        <w:t>0，且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+4</m:t>
            </m:r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=1，则3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+4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的最小值为(　　)</w:t>
      </w:r>
    </w:p>
    <w:p w14:paraId="0E291B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A.2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B.3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C.4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D.8</w:t>
      </w:r>
    </w:p>
    <w:p w14:paraId="65E3EA9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0ACD78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y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70573FC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由题意可知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y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657E39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-1</w:t>
      </w:r>
    </w:p>
    <w:p w14:paraId="6822AB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[(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)]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+4</m:t>
                </m:r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 xml:space="preserve"> </w:t>
      </w:r>
    </w:p>
    <w:p w14:paraId="73DFC2D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=2+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+4</m:t>
            </m:r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+4</m:t>
            </m:r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-1</w:t>
      </w:r>
    </w:p>
    <w:p w14:paraId="01D96E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2+2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+4</m:t>
                </m:r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+4</m:t>
                </m:r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-1=3</w:t>
      </w:r>
      <w:r>
        <w:rPr>
          <w:rFonts w:ascii="Times New Roman" w:hAnsi="Times New Roman" w:eastAsia="仿宋"/>
        </w:rPr>
        <w:t>，</w:t>
      </w:r>
    </w:p>
    <w:p w14:paraId="0097A4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+1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+4</m:t>
                      </m:r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+4</m:t>
                      </m:r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+1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+1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+4</m:t>
                      </m:r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73415F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时等号成立，</w:t>
      </w:r>
    </w:p>
    <w:p w14:paraId="483228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的最小值是</w:t>
      </w:r>
      <w:r>
        <w:rPr>
          <w:rFonts w:ascii="Times New Roman" w:hAnsi="Times New Roman"/>
        </w:rPr>
        <w:t>3.</w:t>
      </w:r>
    </w:p>
    <w:p w14:paraId="203EA1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考点三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不等式的综合应用</w:t>
      </w:r>
    </w:p>
    <w:p w14:paraId="76CBE6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昭通模拟)</w:t>
      </w:r>
      <w:r>
        <w:rPr>
          <w:rFonts w:ascii="Times New Roman" w:hAnsi="Times New Roman"/>
          <w:w w:val="104"/>
        </w:rPr>
        <w:t>已知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&gt;0，</w:t>
      </w:r>
      <w:r>
        <w:rPr>
          <w:rFonts w:ascii="Times New Roman" w:hAnsi="Times New Roman"/>
          <w:i/>
          <w:w w:val="104"/>
        </w:rPr>
        <w:t>b</w:t>
      </w:r>
      <w:r>
        <w:rPr>
          <w:rFonts w:hint="eastAsia" w:ascii="宋体" w:hAnsi="宋体" w:cs="宋体"/>
          <w:w w:val="104"/>
        </w:rPr>
        <w:t>∈</w:t>
      </w:r>
      <w:r>
        <w:rPr>
          <w:rFonts w:ascii="Times New Roman" w:hAnsi="Times New Roman"/>
          <w:b/>
          <w:w w:val="104"/>
        </w:rPr>
        <w:t>R</w:t>
      </w:r>
      <w:r>
        <w:rPr>
          <w:rFonts w:ascii="Times New Roman" w:hAnsi="Times New Roman"/>
          <w:w w:val="104"/>
        </w:rPr>
        <w:t>，若关于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的不等式(</w:t>
      </w:r>
      <w:r>
        <w:rPr>
          <w:rFonts w:ascii="Times New Roman" w:hAnsi="Times New Roman"/>
          <w:i/>
          <w:w w:val="104"/>
        </w:rPr>
        <w:t>ax</w:t>
      </w:r>
      <w:r>
        <w:rPr>
          <w:rFonts w:ascii="Times New Roman" w:hAnsi="Times New Roman"/>
          <w:w w:val="104"/>
        </w:rPr>
        <w:t>-1)(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bx</w:t>
      </w:r>
      <w:r>
        <w:rPr>
          <w:rFonts w:ascii="Times New Roman" w:hAnsi="Times New Roman"/>
          <w:w w:val="104"/>
        </w:rPr>
        <w:t>-8)</w:t>
      </w:r>
      <w:r>
        <w:rPr>
          <w:rFonts w:asciiTheme="minorEastAsia" w:hAnsiTheme="minorEastAsia" w:eastAsiaTheme="minorEastAsia"/>
          <w:w w:val="104"/>
        </w:rPr>
        <w:t>≥</w:t>
      </w:r>
      <w:r>
        <w:rPr>
          <w:rFonts w:ascii="Times New Roman" w:hAnsi="Times New Roman"/>
          <w:w w:val="104"/>
        </w:rPr>
        <w:t>0在(0，+</w:t>
      </w:r>
      <w:r>
        <w:rPr>
          <w:rFonts w:asciiTheme="minorEastAsia" w:hAnsiTheme="minorEastAsia" w:eastAsiaTheme="minorEastAsia"/>
          <w:w w:val="104"/>
        </w:rPr>
        <w:t>∞</w:t>
      </w:r>
      <w:r>
        <w:rPr>
          <w:rFonts w:ascii="Times New Roman" w:hAnsi="Times New Roman"/>
          <w:w w:val="104"/>
        </w:rPr>
        <w:t>)上恒成立，则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的最小值为</w:t>
      </w:r>
      <w:r>
        <w:rPr>
          <w:rFonts w:ascii="Times New Roman" w:hAnsi="Times New Roman"/>
          <w:w w:val="104"/>
          <w:u w:val="single"/>
        </w:rPr>
        <w:t>　　　　　</w:t>
      </w:r>
      <w:r>
        <w:rPr>
          <w:rFonts w:ascii="Times New Roman" w:hAnsi="Times New Roman"/>
          <w:w w:val="104"/>
        </w:rPr>
        <w:t>.</w:t>
      </w:r>
      <w:r>
        <w:rPr>
          <w:rFonts w:ascii="Times New Roman" w:hAnsi="Times New Roman"/>
          <w:i/>
          <w:w w:val="104"/>
        </w:rPr>
        <w:t> </w:t>
      </w:r>
    </w:p>
    <w:p w14:paraId="00199C5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8</w:t>
      </w:r>
    </w:p>
    <w:p w14:paraId="6244DDE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的不等式(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bx</w:t>
      </w:r>
      <w:r>
        <w:rPr>
          <w:rFonts w:ascii="Times New Roman" w:hAnsi="Times New Roman"/>
        </w:rPr>
        <w:t>-8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)上恒成立，</w:t>
      </w:r>
    </w:p>
    <w:p w14:paraId="6C1D90D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是方程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bx</w:t>
      </w:r>
      <w:r>
        <w:rPr>
          <w:rFonts w:ascii="Times New Roman" w:hAnsi="Times New Roman"/>
        </w:rPr>
        <w:t>-8=0</w:t>
      </w:r>
      <w:r>
        <w:rPr>
          <w:rFonts w:ascii="Times New Roman" w:hAnsi="Times New Roman" w:eastAsia="仿宋"/>
        </w:rPr>
        <w:t>的根，</w:t>
      </w:r>
    </w:p>
    <w:p w14:paraId="3D14C4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-8=0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=8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20296E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=8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r>
              <m:rPr/>
              <w:rPr>
                <w:rFonts w:ascii="Cambria Math" w:hAnsi="Cambria Math"/>
              </w:rPr>
              <m:t>a·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=8</w:t>
      </w:r>
      <w:r>
        <w:rPr>
          <w:rFonts w:ascii="Times New Roman" w:hAnsi="Times New Roman" w:eastAsia="仿宋"/>
        </w:rPr>
        <w:t>，当且仅当</w:t>
      </w:r>
      <w:r>
        <w:rPr>
          <w:rFonts w:ascii="Times New Roman" w:hAnsi="Times New Roman"/>
        </w:rPr>
        <w:t>8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时取等号，故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的最小值为</w:t>
      </w:r>
      <w:r>
        <w:rPr>
          <w:rFonts w:ascii="Times New Roman" w:hAnsi="Times New Roman"/>
        </w:rPr>
        <w:t>8.</w:t>
      </w:r>
    </w:p>
    <w:p w14:paraId="014D87F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基本不等式常作为工具，与函数、导数、数列、三角、向量、复数、简易逻辑问题、立体几何、解析几何、实际问题、新定义问题等考点交汇，常常需要借助不等式来解决其中的最值问题</w:t>
      </w:r>
      <w:r>
        <w:rPr>
          <w:rFonts w:ascii="Times New Roman" w:hAnsi="Times New Roman"/>
        </w:rPr>
        <w:t>.</w:t>
      </w:r>
    </w:p>
    <w:p w14:paraId="23EA1F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(多选)(</w:t>
      </w:r>
      <w:r>
        <w:rPr>
          <w:rFonts w:ascii="Times New Roman" w:hAnsi="Times New Roman"/>
          <w:w w:val="104"/>
        </w:rPr>
        <w:t>2024·</w:t>
      </w:r>
      <w:r>
        <w:rPr>
          <w:rFonts w:ascii="Times New Roman" w:hAnsi="Times New Roman" w:eastAsia="楷体"/>
          <w:w w:val="104"/>
        </w:rPr>
        <w:t>邢台模拟)</w:t>
      </w:r>
      <w:r>
        <w:rPr>
          <w:rFonts w:ascii="Times New Roman" w:hAnsi="Times New Roman"/>
          <w:w w:val="104"/>
        </w:rPr>
        <w:t>如图，曲线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的形状是一个斜椭圆，其方程为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xy</w:t>
      </w:r>
      <w:r>
        <w:rPr>
          <w:rFonts w:ascii="Times New Roman" w:hAnsi="Times New Roman"/>
          <w:w w:val="104"/>
        </w:rPr>
        <w:t>=6，点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)是曲线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上的任意一点，点</w:t>
      </w:r>
      <w:r>
        <w:rPr>
          <w:rFonts w:ascii="Times New Roman" w:hAnsi="Times New Roman"/>
          <w:i/>
          <w:w w:val="104"/>
        </w:rPr>
        <w:t>O</w:t>
      </w:r>
      <w:r>
        <w:rPr>
          <w:rFonts w:ascii="Times New Roman" w:hAnsi="Times New Roman"/>
          <w:w w:val="104"/>
        </w:rPr>
        <w:t>为坐标原点，则下列说法正确的是(　　)</w:t>
      </w:r>
    </w:p>
    <w:p w14:paraId="3800406E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97255" cy="897255"/>
            <wp:effectExtent l="0" t="0" r="0" b="0"/>
            <wp:docPr id="312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image4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25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D2D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A.曲线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关于直线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对称</w:t>
      </w:r>
    </w:p>
    <w:p w14:paraId="445C35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的最大值为2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</w:p>
    <w:p w14:paraId="22F8A8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C.该椭圆的离心率为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1C7056A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的最大值为2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</w:p>
    <w:p w14:paraId="14A282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ABD</w:t>
      </w:r>
    </w:p>
    <w:p w14:paraId="33AEA6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将曲线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方程中的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对调后，该方程不变，所以曲线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关于直线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对称，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622755B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由题意知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，因为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n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83244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mn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n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=6</w:t>
      </w:r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n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，当且仅当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时等号成立，所以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的最大值为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3F3936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联立方程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>
                    <m:rPr/>
                    <w:rPr>
                      <w:rFonts w:ascii="Cambria Math" w:hAnsi="Cambria Math"/>
                    </w:rPr>
                    <m:t>xy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=6，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解得顶点坐标为(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)和(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)，所以椭圆的长轴长为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，同理可得另外两个顶点坐标为(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)和(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)，所以椭圆的短轴长为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=4</w:t>
      </w:r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12−4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，所以该椭圆的离心率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错误；</w:t>
      </w:r>
    </w:p>
    <w:p w14:paraId="5F1B3A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将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看作关于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的一元二次方程，令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-6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</w:rPr>
        <w:t>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的最大值为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1F4EB521">
      <w:pPr>
        <w:pStyle w:val="2"/>
        <w:jc w:val="center"/>
      </w:pPr>
      <w:r>
        <w:t>专题强化练</w:t>
      </w:r>
    </w:p>
    <w:p w14:paraId="78635DD2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eastAsia="楷体"/>
        </w:rPr>
        <w:t>[分值：</w:t>
      </w:r>
      <w:r>
        <w:rPr>
          <w:rFonts w:ascii="Times New Roman" w:hAnsi="Times New Roman"/>
        </w:rPr>
        <w:t>84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]</w:t>
      </w:r>
    </w:p>
    <w:p w14:paraId="6FA3E3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一、单项选择题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40</w:t>
      </w:r>
      <w:r>
        <w:rPr>
          <w:rFonts w:ascii="Times New Roman" w:hAnsi="Times New Roman" w:eastAsia="楷体"/>
        </w:rPr>
        <w:t>分)</w:t>
      </w:r>
    </w:p>
    <w:p w14:paraId="5EE35C3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广安模拟)</w:t>
      </w:r>
      <w:r>
        <w:rPr>
          <w:rFonts w:ascii="Times New Roman" w:hAnsi="Times New Roman"/>
        </w:rPr>
        <w:t>不等式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1的解集是(　　)</w:t>
      </w:r>
    </w:p>
    <w:p w14:paraId="76DA01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A.{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&lt;-1或-1&lt;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2}</w:t>
      </w:r>
      <w:r>
        <w:rPr>
          <w:rFonts w:ascii="Times New Roman" w:hAnsi="Times New Roman"/>
        </w:rPr>
        <w:tab/>
      </w:r>
    </w:p>
    <w:p w14:paraId="698D5B7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B.{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|-1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2}</w:t>
      </w:r>
    </w:p>
    <w:p w14:paraId="2F4A09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C.{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2}</w:t>
      </w:r>
      <w:r>
        <w:rPr>
          <w:rFonts w:ascii="Times New Roman" w:hAnsi="Times New Roman"/>
        </w:rPr>
        <w:tab/>
      </w:r>
    </w:p>
    <w:p w14:paraId="6CF4455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D.{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|-1&lt;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2}</w:t>
      </w:r>
    </w:p>
    <w:p w14:paraId="50A29C3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697DF4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-1=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2−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4A2654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，可得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−2)(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+1)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3E2C48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</w:rPr>
        <w:t>-1&lt;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</w:p>
    <w:p w14:paraId="54B8243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故原不等式的解集是{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|-1&lt;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}</w:t>
      </w:r>
      <w:r>
        <w:rPr>
          <w:rFonts w:ascii="Times New Roman" w:hAnsi="Times New Roman"/>
        </w:rPr>
        <w:t>.</w:t>
      </w:r>
    </w:p>
    <w:p w14:paraId="499FD6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石家庄模拟)</w:t>
      </w:r>
      <w:r>
        <w:rPr>
          <w:rFonts w:ascii="Times New Roman" w:hAnsi="Times New Roman"/>
        </w:rPr>
        <w:t>如果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&gt;0，那么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是</w:t>
      </w:r>
      <w:r>
        <w:rPr>
          <w:rFonts w:asciiTheme="minorEastAsia" w:hAnsiTheme="minorEastAsia" w:eastAsiaTheme="minorEastAsia"/>
        </w:rPr>
        <w:t>“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的(　　)</w:t>
      </w:r>
    </w:p>
    <w:p w14:paraId="188293D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A.充分不必要条件</w:t>
      </w:r>
      <w:r>
        <w:rPr>
          <w:rFonts w:ascii="Times New Roman" w:hAnsi="Times New Roman"/>
        </w:rPr>
        <w:tab/>
      </w:r>
    </w:p>
    <w:p w14:paraId="7E6606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B.必要不充分条件</w:t>
      </w:r>
    </w:p>
    <w:p w14:paraId="7B575C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C.充要条件</w:t>
      </w:r>
      <w:r>
        <w:rPr>
          <w:rFonts w:ascii="Times New Roman" w:hAnsi="Times New Roman"/>
        </w:rPr>
        <w:tab/>
      </w:r>
    </w:p>
    <w:p w14:paraId="2A3BB4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D.既不充分也不必要条件</w:t>
      </w:r>
    </w:p>
    <w:p w14:paraId="5EA0994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6B2C805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030A5A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3C4C29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，充分性成立；</w:t>
      </w:r>
    </w:p>
    <w:p w14:paraId="453859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，必要性成立，所以如果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，那么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仿宋"/>
        </w:rPr>
        <w:t>是</w:t>
      </w:r>
      <w:r>
        <w:rPr>
          <w:rFonts w:asciiTheme="minorEastAsia" w:hAnsiTheme="minorEastAsia" w:eastAsiaTheme="minorEastAsia"/>
        </w:rPr>
        <w:t>“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仿宋"/>
        </w:rPr>
        <w:t>的充要条件</w:t>
      </w:r>
      <w:r>
        <w:rPr>
          <w:rFonts w:ascii="Times New Roman" w:hAnsi="Times New Roman"/>
        </w:rPr>
        <w:t>.</w:t>
      </w:r>
    </w:p>
    <w:p w14:paraId="2884C4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菏泽模拟)</w:t>
      </w:r>
      <w:r>
        <w:rPr>
          <w:rFonts w:ascii="Times New Roman" w:hAnsi="Times New Roman"/>
        </w:rPr>
        <w:t>已知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&gt;1，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&gt;1，且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=4，则log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·log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的最大值为(　　)</w:t>
      </w:r>
    </w:p>
    <w:p w14:paraId="5A62C1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D.16</w:t>
      </w:r>
    </w:p>
    <w:p w14:paraId="126FCC9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68F463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a·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Theme="minorEastAsia" w:hAnsiTheme="minorEastAsia" w:eastAsiaTheme="minorEastAsia"/>
        </w:rPr>
        <w:t>≤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g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+lo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g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g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</w:rPr>
                      <m:t>ab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，当且仅当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时取等号，故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a·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的最大值为</w:t>
      </w:r>
      <w:r>
        <w:rPr>
          <w:rFonts w:ascii="Times New Roman" w:hAnsi="Times New Roman"/>
        </w:rPr>
        <w:t>1.</w:t>
      </w:r>
    </w:p>
    <w:p w14:paraId="2A07D7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4.若对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</w:rPr>
        <w:t>[1，4]，不等式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0有解，则实数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的取值范围是(　　)</w:t>
      </w:r>
    </w:p>
    <w:p w14:paraId="63146A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a</m:t>
            </m:r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&gt;−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15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a</m:t>
            </m:r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15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 w:eastAsiaTheme="minorEastAsia"/>
                  </w:rPr>
                  <m:t>≤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</w:rPr>
                  <m:t>≤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d>
      </m:oMath>
    </w:p>
    <w:p w14:paraId="46B4E7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0}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a</m:t>
            </m:r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15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d>
      </m:oMath>
    </w:p>
    <w:p w14:paraId="5ACD119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251277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因为对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]，不等式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有解，</w:t>
      </w:r>
    </w:p>
    <w:p w14:paraId="3A4056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]上有解，</w:t>
      </w:r>
    </w:p>
    <w:p w14:paraId="473BA1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在[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]上单调递减，</w:t>
      </w:r>
    </w:p>
    <w:p w14:paraId="584D9B0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在[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]上单调递减，</w:t>
      </w:r>
    </w:p>
    <w:p w14:paraId="2346955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=-4+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C7F2F8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0BE82C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因为对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]，不等式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有解，</w:t>
      </w:r>
    </w:p>
    <w:p w14:paraId="0A6442F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max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68148EE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773443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北京朝阳区模拟)</w:t>
      </w:r>
      <w:r>
        <w:rPr>
          <w:rFonts w:ascii="Times New Roman" w:hAnsi="Times New Roman"/>
        </w:rPr>
        <w:t>已知向量</w:t>
      </w:r>
      <w:r>
        <w:rPr>
          <w:rFonts w:ascii="Times New Roman" w:hAnsi="Times New Roman"/>
          <w:b/>
          <w:i/>
        </w:rPr>
        <w:t>a</w:t>
      </w:r>
      <w:r>
        <w:rPr>
          <w:rFonts w:ascii="Times New Roman" w:hAnsi="Times New Roman"/>
        </w:rPr>
        <w:t>=(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，1)，</w:t>
      </w:r>
      <w:r>
        <w:rPr>
          <w:rFonts w:ascii="Times New Roman" w:hAnsi="Times New Roman"/>
          <w:b/>
          <w:i/>
        </w:rPr>
        <w:t>b</w:t>
      </w:r>
      <w:r>
        <w:rPr>
          <w:rFonts w:ascii="Times New Roman" w:hAnsi="Times New Roman"/>
        </w:rPr>
        <w:t>=(3，-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)，</w:t>
      </w:r>
      <w:r>
        <w:rPr>
          <w:rFonts w:ascii="Times New Roman" w:hAnsi="Times New Roman"/>
          <w:b/>
          <w:i/>
        </w:rPr>
        <w:t>c</w:t>
      </w:r>
      <w:r>
        <w:rPr>
          <w:rFonts w:ascii="Times New Roman" w:hAnsi="Times New Roman"/>
        </w:rPr>
        <w:t>=(1，1)，若</w:t>
      </w:r>
      <w:r>
        <w:rPr>
          <w:rFonts w:ascii="Times New Roman" w:hAnsi="Times New Roman"/>
          <w:b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b/>
          <w:i/>
        </w:rPr>
        <w:t>b</w:t>
      </w:r>
      <w:r>
        <w:rPr>
          <w:rFonts w:ascii="Times New Roman" w:hAnsi="Times New Roman"/>
        </w:rPr>
        <w:t>在</w:t>
      </w:r>
      <w:r>
        <w:rPr>
          <w:rFonts w:ascii="Times New Roman" w:hAnsi="Times New Roman"/>
          <w:b/>
          <w:i/>
        </w:rPr>
        <w:t>c</w:t>
      </w:r>
      <w:r>
        <w:rPr>
          <w:rFonts w:ascii="Times New Roman" w:hAnsi="Times New Roman"/>
        </w:rPr>
        <w:t>上的投影向量相等，则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的最小值为(　　)</w:t>
      </w:r>
    </w:p>
    <w:p w14:paraId="0B13BC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</w:p>
    <w:p w14:paraId="37D10E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5EC84C0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a</m:t>
            </m:r>
            <m:r>
              <m:rPr/>
              <w:rPr>
                <w:rFonts w:ascii="Cambria Math" w:hAnsi="Cambria Math"/>
              </w:rPr>
              <m:t>·</m:t>
            </m:r>
            <m:r>
              <m:rPr>
                <m:sty m:val="bi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b</m:t>
            </m:r>
            <m:r>
              <m:rPr/>
              <w:rPr>
                <w:rFonts w:ascii="Cambria Math" w:hAnsi="Cambria Math"/>
              </w:rPr>
              <m:t>·</m:t>
            </m:r>
            <m:r>
              <m:rPr>
                <m:sty m:val="bi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10A9AD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  <w:b/>
          <w:i/>
        </w:rPr>
        <w:t>a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  <w:b/>
          <w:i/>
        </w:rPr>
        <w:t>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b/>
          <w:i/>
        </w:rPr>
        <w:t>b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  <w:b/>
          <w:i/>
        </w:rPr>
        <w:t>c</w:t>
      </w:r>
      <w:r>
        <w:rPr>
          <w:rFonts w:ascii="Times New Roman" w:hAnsi="Times New Roman" w:eastAsia="仿宋"/>
        </w:rPr>
        <w:t>，</w:t>
      </w:r>
    </w:p>
    <w:p w14:paraId="5831B0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+1=3-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5A5BA3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y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72893FC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时取等号，</w:t>
      </w:r>
    </w:p>
    <w:p w14:paraId="4161C6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的最小值为</w:t>
      </w:r>
      <w:r>
        <w:rPr>
          <w:rFonts w:ascii="Times New Roman" w:hAnsi="Times New Roman"/>
        </w:rPr>
        <w:t>2.</w:t>
      </w:r>
    </w:p>
    <w:p w14:paraId="7922F04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临沂模拟)</w:t>
      </w:r>
      <w:r>
        <w:rPr>
          <w:rFonts w:ascii="Times New Roman" w:hAnsi="Times New Roman"/>
        </w:rPr>
        <w:t>已知{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}为正项等差数列，若4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7</w:t>
      </w:r>
      <w:r>
        <w:rPr>
          <w:rFonts w:ascii="Times New Roman" w:hAnsi="Times New Roman"/>
        </w:rPr>
        <w:t>=8，则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的最大值为(　　)</w:t>
      </w:r>
    </w:p>
    <w:p w14:paraId="033066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D.10</w:t>
      </w:r>
    </w:p>
    <w:p w14:paraId="4AABFE8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1D4806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设等差数列{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}的公差为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07C58A9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7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+6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=8</w:t>
      </w:r>
      <w:r>
        <w:rPr>
          <w:rFonts w:ascii="Times New Roman" w:hAnsi="Times New Roman" w:eastAsia="仿宋"/>
        </w:rPr>
        <w:t>，</w:t>
      </w:r>
    </w:p>
    <w:p w14:paraId="2221EC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8−2</m:t>
            </m:r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CE3A1E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由于{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}为正项等差数列，</w:t>
      </w:r>
    </w:p>
    <w:p w14:paraId="02C298C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8−2</m:t>
                      </m:r>
                      <m:r>
                        <m:rPr/>
                        <w:rPr>
                          <w:rFonts w:ascii="Cambria Math" w:hAnsi="Cambria Math"/>
                        </w:rPr>
                        <m:t>d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&lt;4</w:t>
      </w:r>
      <w:r>
        <w:rPr>
          <w:rFonts w:ascii="Times New Roman" w:hAnsi="Times New Roman" w:eastAsia="仿宋"/>
        </w:rPr>
        <w:t>，</w:t>
      </w:r>
    </w:p>
    <w:p w14:paraId="160B9A2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8−2</m:t>
            </m:r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8−2</m:t>
                </m:r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(8−2</m:t>
            </m:r>
            <m:r>
              <m:rPr/>
              <w:rPr>
                <w:rFonts w:ascii="Cambria Math" w:hAnsi="Cambria Math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</w:rPr>
              <m:t>)(8+4</m:t>
            </m:r>
            <m:r>
              <m:rPr/>
              <w:rPr>
                <w:rFonts w:ascii="Cambria Math" w:hAnsi="Cambria Math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</w:p>
    <w:p w14:paraId="74A7ED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8-2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</w:rPr>
        <w:t>4+2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8−2</m:t>
                    </m:r>
                    <m:r>
                      <m:rPr/>
                      <w:rPr>
                        <w:rFonts w:ascii="Cambria Math" w:hAnsi="Cambria Math"/>
                      </w:rPr>
                      <m:t>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+4+2</m:t>
                    </m:r>
                    <m:r>
                      <m:rPr/>
                      <w:rPr>
                        <w:rFonts w:ascii="Cambria Math" w:hAnsi="Cambria Math"/>
                      </w:rPr>
                      <m:t>d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=8</w:t>
      </w:r>
      <w:r>
        <w:rPr>
          <w:rFonts w:ascii="Times New Roman" w:hAnsi="Times New Roman" w:eastAsia="仿宋"/>
        </w:rPr>
        <w:t>，</w:t>
      </w:r>
    </w:p>
    <w:p w14:paraId="2A6AAD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</w:rPr>
        <w:t>8-2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=4+2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时等号成立，所以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的最大值为</w:t>
      </w:r>
      <w:r>
        <w:rPr>
          <w:rFonts w:ascii="Times New Roman" w:hAnsi="Times New Roman"/>
        </w:rPr>
        <w:t>8.</w:t>
      </w:r>
    </w:p>
    <w:p w14:paraId="3506C0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哈尔滨模拟)</w:t>
      </w:r>
      <w:r>
        <w:rPr>
          <w:rFonts w:ascii="Times New Roman" w:hAnsi="Times New Roman"/>
        </w:rPr>
        <w:t>已知圆柱的底面半径为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，圆台的上、下底面半径分别为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，若圆柱和圆台的高和体积都相等，则(　　)</w:t>
      </w:r>
    </w:p>
    <w:p w14:paraId="4C2DDD7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A.2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B.2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</w:p>
    <w:p w14:paraId="16CA74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</w:p>
    <w:p w14:paraId="7EF3C42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54F672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不妨设圆柱和圆台的高为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，</w:t>
      </w:r>
    </w:p>
    <w:p w14:paraId="70086C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由体积公式可知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(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，</w:t>
      </w:r>
    </w:p>
    <w:p w14:paraId="4BD253C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 w:eastAsia="仿宋"/>
          </w:rPr>
          <m:t>(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05D829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 w:eastAsia="仿宋"/>
          </w:rPr>
          <m:t>(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33E90E0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因为在圆台中，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52C9807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&gt;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错误，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11E1A19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由基本不等式，结合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r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r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r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r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 w:eastAsia="仿宋"/>
        </w:rPr>
        <w:t>，</w:t>
      </w:r>
    </w:p>
    <w:p w14:paraId="31880AE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平方后得到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164F7D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萍乡模拟)</w:t>
      </w:r>
      <w:r>
        <w:rPr>
          <w:rFonts w:ascii="Times New Roman" w:hAnsi="Times New Roman"/>
        </w:rPr>
        <w:t>若不等式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)ln(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0恒成立，则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的取值集合为(　　)</w:t>
      </w:r>
    </w:p>
    <w:p w14:paraId="7872E9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A.{1}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B.(0，1]</w:t>
      </w:r>
    </w:p>
    <w:p w14:paraId="2068469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D.[1，+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/>
        </w:rPr>
        <w:t>)</w:t>
      </w:r>
    </w:p>
    <w:p w14:paraId="7B94110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4E4D7D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1A0CE77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原不等式可化为(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t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0.</w:t>
      </w:r>
    </w:p>
    <w:p w14:paraId="09D340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，所以(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t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35B2E5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  <w:i/>
        </w:rPr>
        <w:t>t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)上恒成立，即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；</w:t>
      </w:r>
    </w:p>
    <w:p w14:paraId="628A32A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，所以(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t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恒成立；</w:t>
      </w:r>
    </w:p>
    <w:p w14:paraId="398C808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  <w:i/>
        </w:rPr>
        <w:t>t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)上恒成立，即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1.</w:t>
      </w:r>
    </w:p>
    <w:p w14:paraId="35257B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综上可得，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=1.</w:t>
      </w:r>
    </w:p>
    <w:p w14:paraId="44D83B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二、多项选择题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18</w:t>
      </w:r>
      <w:r>
        <w:rPr>
          <w:rFonts w:ascii="Times New Roman" w:hAnsi="Times New Roman" w:eastAsia="楷体"/>
        </w:rPr>
        <w:t>分)</w:t>
      </w:r>
    </w:p>
    <w:p w14:paraId="01D8C6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汕头模拟)</w:t>
      </w:r>
      <w:r>
        <w:rPr>
          <w:rFonts w:ascii="Times New Roman" w:hAnsi="Times New Roman"/>
        </w:rPr>
        <w:t>若关于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的不等式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&gt;0的解集为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={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|-1&lt;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&lt;2}，则下列选项正确的是(　　)</w:t>
      </w:r>
    </w:p>
    <w:p w14:paraId="3BE18F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</w:p>
    <w:p w14:paraId="24A6B4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B.不等式</w:t>
      </w:r>
      <w:r>
        <w:rPr>
          <w:rFonts w:ascii="Times New Roman" w:hAnsi="Times New Roman"/>
          <w:i/>
        </w:rPr>
        <w:t>cx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&gt;0的解集为{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|1&lt;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2}</w:t>
      </w:r>
    </w:p>
    <w:p w14:paraId="2B1EAB1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&lt;0</w:t>
      </w:r>
    </w:p>
    <w:p w14:paraId="46D321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在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上单调递增</w:t>
      </w:r>
    </w:p>
    <w:p w14:paraId="59E99D1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ACD</w:t>
      </w:r>
    </w:p>
    <w:p w14:paraId="11BF4B0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，由题意得，方程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的两个实数根为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4268F77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由根与系数的关系得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=−1+2=1，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c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=−1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2=−2，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7094E9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=−2</m:t>
                  </m:r>
                  <m:r>
                    <m:rPr/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747326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，不等式</w:t>
      </w:r>
      <w:r>
        <w:rPr>
          <w:rFonts w:ascii="Times New Roman" w:hAnsi="Times New Roman"/>
          <w:i/>
        </w:rPr>
        <w:t>cx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可化为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-1&gt;0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错误；</w:t>
      </w:r>
    </w:p>
    <w:p w14:paraId="1F80F0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，因为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=-2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75BA03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，所以该函数在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上单调递增，故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67C210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临沂模拟)</w:t>
      </w:r>
      <w:r>
        <w:rPr>
          <w:rFonts w:ascii="Times New Roman" w:hAnsi="Times New Roman"/>
        </w:rPr>
        <w:t>已知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，则下列不等式正确的是(　　)</w:t>
      </w:r>
    </w:p>
    <w:p w14:paraId="40590A2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cb</w:t>
      </w:r>
      <w:r>
        <w:rPr>
          <w:rFonts w:ascii="Times New Roman" w:hAnsi="Times New Roman"/>
          <w:vertAlign w:val="superscript"/>
        </w:rPr>
        <w:t>2</w:t>
      </w:r>
    </w:p>
    <w:p w14:paraId="1D2C60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</w:p>
    <w:p w14:paraId="09386AC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AD</w:t>
      </w:r>
    </w:p>
    <w:p w14:paraId="462F963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)−(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)(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)(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BF06E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821D5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)(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36759B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，取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=0&gt;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，此时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错误；</w:t>
      </w:r>
    </w:p>
    <w:p w14:paraId="243C3A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，取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=-1&gt;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=-2&gt;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=-3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=-3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错误；</w:t>
      </w:r>
    </w:p>
    <w:p w14:paraId="4EC332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显然成立，</w:t>
      </w:r>
    </w:p>
    <w:p w14:paraId="6D93355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成立，</w:t>
      </w:r>
    </w:p>
    <w:p w14:paraId="606E81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成立，</w:t>
      </w:r>
    </w:p>
    <w:p w14:paraId="57C19A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综上所述，只要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，就一定有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6D9AE8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11.已知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=2，则下列不等式恒成立的是(　　)</w:t>
      </w:r>
    </w:p>
    <w:p w14:paraId="387CE0A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Times New Roman"/>
          <w:i/>
        </w:rPr>
        <w:t>ab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</w:t>
      </w:r>
    </w:p>
    <w:p w14:paraId="72A8AD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4</w:t>
      </w:r>
    </w:p>
    <w:p w14:paraId="50152C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BC</w:t>
      </w:r>
    </w:p>
    <w:p w14:paraId="24BAF3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，由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，可得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+2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ab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</w:p>
    <w:p w14:paraId="28899A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时，等号成立，故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67877E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，由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/>
                  <w:rPr>
                    <w:rFonts w:ascii="Cambria Math" w:hAnsi="Cambria Math"/>
                  </w:rPr>
                  <m:t>ab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，而</w:t>
      </w:r>
      <w:r>
        <w:rPr>
          <w:rFonts w:ascii="Times New Roman" w:hAnsi="Times New Roman"/>
          <w:i/>
        </w:rPr>
        <w:t>ab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/>
                  <w:rPr>
                    <w:rFonts w:ascii="Cambria Math" w:hAnsi="Cambria Math"/>
                  </w:rPr>
                  <m:t>ab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，当且仅当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时，等号成立，故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错误；</w:t>
      </w:r>
    </w:p>
    <w:p w14:paraId="581F0A8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，由</w:t>
      </w:r>
      <w:r>
        <w:rPr>
          <w:rFonts w:ascii="Times New Roman" w:hAnsi="Times New Roman"/>
          <w:i/>
        </w:rPr>
        <w:t>ab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，得(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-2=3</w:t>
      </w:r>
      <w:r>
        <w:rPr>
          <w:rFonts w:ascii="Times New Roman" w:hAnsi="Times New Roman"/>
          <w:i/>
        </w:rPr>
        <w:t>ab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3(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，解得(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8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，当且仅当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时，等号成立，故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2DCAC7D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，由</w:t>
      </w:r>
      <w:r>
        <w:rPr>
          <w:rFonts w:ascii="Times New Roman" w:hAnsi="Times New Roman"/>
          <w:i/>
        </w:rPr>
        <w:t>ab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-2=</w:t>
      </w:r>
      <w:r>
        <w:rPr>
          <w:rFonts w:ascii="Times New Roman" w:hAnsi="Times New Roman"/>
          <w:i/>
        </w:rPr>
        <w:t>ab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，当且仅当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时，等号成立，故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1A1054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三、填空题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15</w:t>
      </w:r>
      <w:r>
        <w:rPr>
          <w:rFonts w:ascii="Times New Roman" w:hAnsi="Times New Roman" w:eastAsia="楷体"/>
        </w:rPr>
        <w:t>分)</w:t>
      </w:r>
    </w:p>
    <w:p w14:paraId="70CB47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12.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合肥模拟)</w:t>
      </w:r>
      <w:r>
        <w:rPr>
          <w:rFonts w:ascii="Times New Roman" w:hAnsi="Times New Roman"/>
        </w:rPr>
        <w:t>已知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是椭圆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=1的两个焦点，点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在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上，则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</m:d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</m:d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的最小值为</w:t>
      </w:r>
      <w:r>
        <w:rPr>
          <w:rFonts w:ascii="Times New Roman" w:hAnsi="Times New Roman"/>
          <w:u w:val="single"/>
        </w:rPr>
        <w:t>　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463B9B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 w14:paraId="0675576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MF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MF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|=6</w:t>
      </w:r>
      <w:r>
        <w:rPr>
          <w:rFonts w:ascii="Times New Roman" w:hAnsi="Times New Roman" w:eastAsia="仿宋"/>
        </w:rPr>
        <w:t>，</w:t>
      </w:r>
    </w:p>
    <w:p w14:paraId="1C51604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</m:d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</m:d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</w:p>
    <w:p w14:paraId="3AB4EA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d>
                  <m:dPr>
                    <m:begChr m:val="|"/>
                    <m:endChr m:val="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d>
                  <m:dPr>
                    <m:begChr m:val="|"/>
                    <m:endChr m:val="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MF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MF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)</w:t>
      </w:r>
    </w:p>
    <w:p w14:paraId="2DD41F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d>
                  <m:dPr>
                    <m:begChr m:val="|"/>
                    <m:endChr m:val="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d>
                  <m:dPr>
                    <m:begChr m:val="|"/>
                    <m:endChr m:val="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d>
                  <m:dPr>
                    <m:begChr m:val="|"/>
                    <m:endChr m:val="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d>
                  <m:dPr>
                    <m:begChr m:val="|"/>
                    <m:endChr m:val="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4DAA44C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2+2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d>
                      <m:dPr>
                        <m:begChr m:val="|"/>
                        <m:endChr m:val="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</w:rPr>
                      <m:t>|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d>
                      <m:dPr>
                        <m:begChr m:val="|"/>
                        <m:endChr m:val="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</w:rPr>
                      <m:t>|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</w:rPr>
                  <m:t>·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d>
                      <m:dPr>
                        <m:begChr m:val="|"/>
                        <m:endChr m:val="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</w:rPr>
                      <m:t>|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d>
                      <m:dPr>
                        <m:begChr m:val="|"/>
                        <m:endChr m:val="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</w:rPr>
                      <m:t>|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75AA1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MF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MF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|=3</w:t>
      </w:r>
      <w:r>
        <w:rPr>
          <w:rFonts w:ascii="Times New Roman" w:hAnsi="Times New Roman" w:eastAsia="仿宋"/>
        </w:rPr>
        <w:t>时，取等号，</w:t>
      </w:r>
    </w:p>
    <w:p w14:paraId="16C88CE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</m:d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</m:d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的最小值为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F258A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13.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赣州模拟)</w:t>
      </w:r>
      <w:r>
        <w:rPr>
          <w:rFonts w:ascii="Times New Roman" w:hAnsi="Times New Roman"/>
        </w:rPr>
        <w:t>若关于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的不等式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-1)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&lt;0的解集为(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)，且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=2，则实数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的值为</w:t>
      </w:r>
      <w:r>
        <w:rPr>
          <w:rFonts w:ascii="Times New Roman" w:hAnsi="Times New Roman"/>
          <w:u w:val="single"/>
        </w:rPr>
        <w:t>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52D386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-1</w:t>
      </w:r>
    </w:p>
    <w:p w14:paraId="126C00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的不等式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的解集为(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068CBC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=-2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</w:p>
    <w:p w14:paraId="044718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，</w:t>
      </w:r>
    </w:p>
    <w:p w14:paraId="3EC17E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5DF67C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−2(</m:t>
            </m:r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=-1.</w:t>
      </w:r>
    </w:p>
    <w:p w14:paraId="5EEF97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14.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白银模拟)</w:t>
      </w:r>
      <w:r>
        <w:rPr>
          <w:rFonts w:ascii="Times New Roman" w:hAnsi="Times New Roman"/>
        </w:rPr>
        <w:t>若正实数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满足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=1，则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的最小值是</w:t>
      </w:r>
      <w:r>
        <w:rPr>
          <w:rFonts w:ascii="Times New Roman" w:hAnsi="Times New Roman"/>
          <w:u w:val="single"/>
        </w:rPr>
        <w:t>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5497DA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</w:p>
    <w:p w14:paraId="236D0A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+1=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+2=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</w:p>
    <w:p w14:paraId="321F0F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+3=4</w:t>
      </w:r>
      <w:r>
        <w:rPr>
          <w:rFonts w:ascii="Times New Roman" w:hAnsi="Times New Roman" w:eastAsia="仿宋"/>
        </w:rPr>
        <w:t>，</w:t>
      </w:r>
    </w:p>
    <w:p w14:paraId="1CC05A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-2+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-4+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-6=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</w:p>
    <w:p w14:paraId="11D48F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</w:p>
    <w:p w14:paraId="1CEB85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+5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</w:rPr>
                  <m:t>·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/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+5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97DA7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时取等号，</w:t>
      </w:r>
    </w:p>
    <w:p w14:paraId="7B843ED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-2=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，故所求最小值是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09017B0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+2=4</w:t>
      </w:r>
      <w:r>
        <w:rPr>
          <w:rFonts w:ascii="Times New Roman" w:hAnsi="Times New Roman" w:eastAsia="仿宋"/>
        </w:rPr>
        <w:t>，</w:t>
      </w:r>
    </w:p>
    <w:p w14:paraId="3C3A1A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</w:p>
    <w:p w14:paraId="50D4C7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/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+2)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+1)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</w:p>
    <w:p w14:paraId="57B5E8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a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+2)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</w:rPr>
                  <m:t>·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b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+1)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</w:p>
    <w:p w14:paraId="496732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F1E1B7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时取等号，故所求最小值是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7EE1DF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63600" cy="398145"/>
            <wp:effectExtent l="0" t="0" r="0" b="1905"/>
            <wp:docPr id="693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" name="image5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(15</w:t>
      </w:r>
      <w:r>
        <w:rPr>
          <w:rFonts w:ascii="Times New Roman" w:hAnsi="Times New Roman" w:eastAsia="楷体"/>
        </w:rPr>
        <w:t>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</w:t>
      </w:r>
      <w:r>
        <w:rPr>
          <w:rFonts w:ascii="Times New Roman" w:hAnsi="Times New Roman"/>
        </w:rPr>
        <w:t>16</w:t>
      </w:r>
      <w:r>
        <w:rPr>
          <w:rFonts w:ascii="Times New Roman" w:hAnsi="Times New Roman" w:eastAsia="楷体"/>
        </w:rPr>
        <w:t>题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11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)</w:t>
      </w:r>
    </w:p>
    <w:p w14:paraId="4EAC1CE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15.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鞍山模拟)</w:t>
      </w:r>
      <w:r>
        <w:rPr>
          <w:rFonts w:ascii="Times New Roman" w:hAnsi="Times New Roman"/>
        </w:rPr>
        <w:t>已知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)是函数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&gt;1)的图象上两个不同的点，则(　　)</w:t>
      </w:r>
    </w:p>
    <w:p w14:paraId="0274D1D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A.log</w:t>
      </w:r>
      <w:r>
        <w:rPr>
          <w:rFonts w:ascii="Times New Roman" w:hAnsi="Times New Roman"/>
          <w:i/>
          <w:vertAlign w:val="subscript"/>
        </w:rPr>
        <w:t>a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60C5B7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B.log</w:t>
      </w:r>
      <w:r>
        <w:rPr>
          <w:rFonts w:ascii="Times New Roman" w:hAnsi="Times New Roman"/>
          <w:i/>
          <w:vertAlign w:val="subscript"/>
        </w:rPr>
        <w:t>a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36B7C35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C.log</w:t>
      </w:r>
      <w:r>
        <w:rPr>
          <w:rFonts w:ascii="Times New Roman" w:hAnsi="Times New Roman"/>
          <w:i/>
          <w:vertAlign w:val="subscript"/>
        </w:rPr>
        <w:t>a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</w:p>
    <w:p w14:paraId="143D35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D.log</w:t>
      </w:r>
      <w:r>
        <w:rPr>
          <w:rFonts w:ascii="Times New Roman" w:hAnsi="Times New Roman"/>
          <w:i/>
          <w:vertAlign w:val="subscript"/>
        </w:rPr>
        <w:t>a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</w:p>
    <w:p w14:paraId="277D1D0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75D5E7C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由题意不妨设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</w:p>
    <w:p w14:paraId="2BF416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)是增函数，</w:t>
      </w:r>
    </w:p>
    <w:p w14:paraId="6C5B58E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0&lt;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&lt;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</w:p>
    <w:p w14:paraId="0900DE6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对于选项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295FD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且函数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=log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是增函数，</w:t>
      </w:r>
    </w:p>
    <w:p w14:paraId="3B34A0D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i/>
          <w:vertAlign w:val="subscript"/>
        </w:rPr>
        <w:t>a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&gt;log</w:t>
      </w:r>
      <w:r>
        <w:rPr>
          <w:rFonts w:ascii="Times New Roman" w:hAnsi="Times New Roman"/>
          <w:i/>
          <w:vertAlign w:val="subscript"/>
        </w:rPr>
        <w:t>a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正确，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错误；</w:t>
      </w:r>
    </w:p>
    <w:p w14:paraId="0554B5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对于选项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，例如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=-2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C7F96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3-3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14DBAF2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&gt;-3=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错误；</w:t>
      </w:r>
    </w:p>
    <w:p w14:paraId="4CED0F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对于选项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，例如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，可得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=log</w:t>
      </w:r>
      <w:r>
        <w:rPr>
          <w:rFonts w:ascii="Times New Roman" w:hAnsi="Times New Roman"/>
          <w:vertAlign w:val="sub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1B2CBB8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log</w:t>
      </w:r>
      <w:r>
        <w:rPr>
          <w:rFonts w:ascii="Times New Roman" w:hAnsi="Times New Roman"/>
          <w:vertAlign w:val="sub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&lt;1=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05684C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16.</w:t>
      </w:r>
      <w:r>
        <w:rPr>
          <w:rFonts w:ascii="Times New Roman" w:hAnsi="Times New Roman" w:eastAsia="楷体"/>
        </w:rPr>
        <w:t>(多选)(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成都模拟)</w:t>
      </w:r>
      <w:r>
        <w:rPr>
          <w:rFonts w:ascii="Times New Roman" w:hAnsi="Times New Roman"/>
        </w:rPr>
        <w:t>已知集合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={(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)|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&gt;0，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=6，且</w:t>
      </w:r>
      <w:r>
        <w:rPr>
          <w:rFonts w:ascii="Times New Roman" w:hAnsi="Times New Roman"/>
          <w:i/>
        </w:rPr>
        <w:t>xy</w:t>
      </w:r>
      <w:r>
        <w:rPr>
          <w:rFonts w:ascii="Times New Roman" w:hAnsi="Times New Roman"/>
        </w:rPr>
        <w:t>-3</w:t>
      </w:r>
      <w:r>
        <w:rPr>
          <w:rFonts w:ascii="Times New Roman" w:hAnsi="Times New Roman"/>
          <w:i/>
        </w:rPr>
        <w:t>k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0}(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&gt;0)，则称集合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-分集.下列说法正确的是(　　)</w:t>
      </w:r>
    </w:p>
    <w:p w14:paraId="483588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A.当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=3时，{(3，3)}是唯一的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-分集</w:t>
      </w:r>
    </w:p>
    <w:p w14:paraId="53468EE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B.对任意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&gt;3，总存在至少一个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-分集</w:t>
      </w:r>
    </w:p>
    <w:p w14:paraId="6A8B280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C.若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是2-分集，则|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|&gt;2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</w:p>
    <w:p w14:paraId="3B5F6D6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D.若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是1-分集，则(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-4)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&lt;24</w:t>
      </w:r>
    </w:p>
    <w:p w14:paraId="71D2E24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AD</w:t>
      </w:r>
    </w:p>
    <w:p w14:paraId="159AA75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xy</w:t>
      </w:r>
      <w:r>
        <w:rPr>
          <w:rFonts w:asciiTheme="minorEastAsia" w:hAnsiTheme="minorEastAsia" w:eastAsiaTheme="minorEastAsia"/>
        </w:rPr>
        <w:t>≤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=9</w:t>
      </w:r>
      <w:r>
        <w:rPr>
          <w:rFonts w:ascii="Times New Roman" w:hAnsi="Times New Roman" w:eastAsia="仿宋"/>
        </w:rPr>
        <w:t>，当且仅当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时等号成立，即(</w:t>
      </w:r>
      <w:r>
        <w:rPr>
          <w:rFonts w:ascii="Times New Roman" w:hAnsi="Times New Roman"/>
          <w:i/>
        </w:rPr>
        <w:t>xy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/>
        </w:rPr>
        <w:t>=9.</w:t>
      </w:r>
    </w:p>
    <w:p w14:paraId="79027C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，当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时，则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{(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xy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9</w:t>
      </w:r>
      <w:r>
        <w:rPr>
          <w:rFonts w:ascii="Times New Roman" w:hAnsi="Times New Roman" w:eastAsia="仿宋"/>
        </w:rPr>
        <w:t>}，又</w:t>
      </w:r>
      <w:r>
        <w:rPr>
          <w:rFonts w:ascii="Times New Roman" w:hAnsi="Times New Roman"/>
          <w:i/>
        </w:rPr>
        <w:t>xy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9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{(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}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{(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)}，故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72BD50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，当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&gt;3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xy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&gt;9</w:t>
      </w:r>
      <w:r>
        <w:rPr>
          <w:rFonts w:ascii="Times New Roman" w:hAnsi="Times New Roman" w:eastAsia="仿宋"/>
        </w:rPr>
        <w:t>，不符合(</w:t>
      </w:r>
      <w:r>
        <w:rPr>
          <w:rFonts w:ascii="Times New Roman" w:hAnsi="Times New Roman"/>
          <w:i/>
        </w:rPr>
        <w:t>xy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/>
        </w:rPr>
        <w:t>=9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不正确；</w:t>
      </w:r>
    </w:p>
    <w:p w14:paraId="43EFD1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，当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xy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y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r>
              <m:rPr/>
              <w:rPr>
                <w:rFonts w:ascii="Cambria Math" w:hAnsi="Cambria Math"/>
              </w:rPr>
              <m:t>xy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≤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不正确；</w:t>
      </w:r>
    </w:p>
    <w:p w14:paraId="45EDA7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，当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xy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6-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</w:rPr>
        <w:t>3-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3+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6-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=14+4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&lt;24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</w:p>
    <w:p w14:paraId="4E834585">
      <w:pPr>
        <w:tabs>
          <w:tab w:val="left" w:pos="2268"/>
          <w:tab w:val="left" w:pos="4536"/>
          <w:tab w:val="left" w:pos="6663"/>
        </w:tabs>
        <w:spacing w:line="360" w:lineRule="auto"/>
        <w:rPr>
          <w:rFonts w:hint="default" w:ascii="Times New Roman" w:hAnsi="Times New Roman" w:eastAsia="仿宋"/>
          <w:lang w:val="en-US" w:eastAsia="zh-CN"/>
        </w:rPr>
      </w:pPr>
      <w:bookmarkStart w:id="0" w:name="_GoBack"/>
      <w:bookmarkEnd w:id="0"/>
    </w:p>
    <w:sectPr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EU-BZ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numFmt w:val="decimalEnclosedCircleChinese"/>
  </w:foot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04A3F"/>
    <w:rsid w:val="000120E3"/>
    <w:rsid w:val="00043C97"/>
    <w:rsid w:val="00051636"/>
    <w:rsid w:val="000532AC"/>
    <w:rsid w:val="0006373F"/>
    <w:rsid w:val="00075369"/>
    <w:rsid w:val="000B623B"/>
    <w:rsid w:val="000C3126"/>
    <w:rsid w:val="001302C8"/>
    <w:rsid w:val="0013235C"/>
    <w:rsid w:val="00152ED9"/>
    <w:rsid w:val="001C5ADF"/>
    <w:rsid w:val="002068E6"/>
    <w:rsid w:val="00247A35"/>
    <w:rsid w:val="00292EDB"/>
    <w:rsid w:val="002C651F"/>
    <w:rsid w:val="00326389"/>
    <w:rsid w:val="00327CDE"/>
    <w:rsid w:val="00391EE7"/>
    <w:rsid w:val="003B1CD3"/>
    <w:rsid w:val="003B735B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42168"/>
    <w:rsid w:val="005518C6"/>
    <w:rsid w:val="0058578F"/>
    <w:rsid w:val="005B0CFB"/>
    <w:rsid w:val="005F127C"/>
    <w:rsid w:val="00621B07"/>
    <w:rsid w:val="006C537E"/>
    <w:rsid w:val="006E28A5"/>
    <w:rsid w:val="00720332"/>
    <w:rsid w:val="0081363D"/>
    <w:rsid w:val="00843D10"/>
    <w:rsid w:val="00856D86"/>
    <w:rsid w:val="008B3DDC"/>
    <w:rsid w:val="009217BC"/>
    <w:rsid w:val="0095523A"/>
    <w:rsid w:val="00960619"/>
    <w:rsid w:val="00964283"/>
    <w:rsid w:val="00971BFB"/>
    <w:rsid w:val="009D7281"/>
    <w:rsid w:val="009F4C47"/>
    <w:rsid w:val="00A33F40"/>
    <w:rsid w:val="00A80235"/>
    <w:rsid w:val="00A91E6E"/>
    <w:rsid w:val="00AB315B"/>
    <w:rsid w:val="00B16E54"/>
    <w:rsid w:val="00B308B8"/>
    <w:rsid w:val="00B82B68"/>
    <w:rsid w:val="00BA1E36"/>
    <w:rsid w:val="00BF17CB"/>
    <w:rsid w:val="00C0679A"/>
    <w:rsid w:val="00C36423"/>
    <w:rsid w:val="00C44E2D"/>
    <w:rsid w:val="00C47140"/>
    <w:rsid w:val="00C6302E"/>
    <w:rsid w:val="00C64A34"/>
    <w:rsid w:val="00C82289"/>
    <w:rsid w:val="00C93E3A"/>
    <w:rsid w:val="00CB1D13"/>
    <w:rsid w:val="00D01BC0"/>
    <w:rsid w:val="00D3685C"/>
    <w:rsid w:val="00D66C37"/>
    <w:rsid w:val="00D81827"/>
    <w:rsid w:val="00D940E1"/>
    <w:rsid w:val="00DF3AED"/>
    <w:rsid w:val="00E05032"/>
    <w:rsid w:val="00E336E3"/>
    <w:rsid w:val="00E4582A"/>
    <w:rsid w:val="00E5427A"/>
    <w:rsid w:val="00E629AC"/>
    <w:rsid w:val="00E93DC0"/>
    <w:rsid w:val="00EB4538"/>
    <w:rsid w:val="00ED7E18"/>
    <w:rsid w:val="00F043AD"/>
    <w:rsid w:val="00F2499B"/>
    <w:rsid w:val="00F81A0E"/>
    <w:rsid w:val="00FA57C3"/>
    <w:rsid w:val="00FC4922"/>
    <w:rsid w:val="114459C6"/>
    <w:rsid w:val="223D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NEU-BZ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NEU-BZ" w:hAnsi="NEU-BZ" w:eastAsia="宋体" w:cs="Times New Roman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2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Times New Roman" w:hAnsi="Times New Roman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5"/>
    <w:link w:val="17"/>
    <w:semiHidden/>
    <w:unhideWhenUsed/>
    <w:uiPriority w:val="99"/>
    <w:rPr>
      <w:rFonts w:ascii="Tahoma" w:hAnsi="Tahoma" w:cs="Tahoma"/>
      <w:sz w:val="16"/>
      <w:szCs w:val="16"/>
    </w:rPr>
  </w:style>
  <w:style w:type="paragraph" w:customStyle="1" w:styleId="5">
    <w:name w:val="_Style 5"/>
    <w:qFormat/>
    <w:uiPriority w:val="0"/>
    <w:rPr>
      <w:rFonts w:ascii="Calibri" w:hAnsi="NEU-BZ" w:eastAsia="宋体" w:cs="Times New Roman"/>
      <w:sz w:val="22"/>
      <w:szCs w:val="22"/>
      <w:lang w:val="en-US" w:eastAsia="zh-CN" w:bidi="ar-SA"/>
    </w:rPr>
  </w:style>
  <w:style w:type="paragraph" w:styleId="6">
    <w:name w:val="footer"/>
    <w:basedOn w:val="5"/>
    <w:link w:val="15"/>
    <w:unhideWhenUsed/>
    <w:uiPriority w:val="99"/>
    <w:pPr>
      <w:tabs>
        <w:tab w:val="center" w:pos="4513"/>
        <w:tab w:val="right" w:pos="9026"/>
      </w:tabs>
    </w:pPr>
  </w:style>
  <w:style w:type="paragraph" w:styleId="7">
    <w:name w:val="header"/>
    <w:basedOn w:val="5"/>
    <w:link w:val="14"/>
    <w:unhideWhenUsed/>
    <w:uiPriority w:val="99"/>
    <w:pPr>
      <w:tabs>
        <w:tab w:val="center" w:pos="4513"/>
        <w:tab w:val="right" w:pos="9026"/>
      </w:tabs>
    </w:pPr>
  </w:style>
  <w:style w:type="paragraph" w:styleId="8">
    <w:name w:val="footnote text"/>
    <w:basedOn w:val="5"/>
    <w:link w:val="22"/>
    <w:semiHidden/>
    <w:unhideWhenUsed/>
    <w:uiPriority w:val="99"/>
    <w:pPr>
      <w:snapToGrid w:val="0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Light Shading Accent 3"/>
    <w:basedOn w:val="9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3">
    <w:name w:val="footnote reference"/>
    <w:semiHidden/>
    <w:unhideWhenUsed/>
    <w:uiPriority w:val="99"/>
    <w:rPr>
      <w:vertAlign w:val="superscript"/>
    </w:rPr>
  </w:style>
  <w:style w:type="character" w:customStyle="1" w:styleId="14">
    <w:name w:val="页眉 Char"/>
    <w:basedOn w:val="12"/>
    <w:link w:val="7"/>
    <w:qFormat/>
    <w:uiPriority w:val="99"/>
  </w:style>
  <w:style w:type="character" w:customStyle="1" w:styleId="15">
    <w:name w:val="页脚 Char"/>
    <w:basedOn w:val="12"/>
    <w:link w:val="6"/>
    <w:uiPriority w:val="99"/>
  </w:style>
  <w:style w:type="paragraph" w:styleId="16">
    <w:name w:val="List Paragraph"/>
    <w:basedOn w:val="5"/>
    <w:qFormat/>
    <w:uiPriority w:val="34"/>
    <w:pPr>
      <w:ind w:left="720"/>
      <w:contextualSpacing/>
    </w:pPr>
  </w:style>
  <w:style w:type="character" w:customStyle="1" w:styleId="17">
    <w:name w:val="批注框文本 Char"/>
    <w:link w:val="4"/>
    <w:semiHidden/>
    <w:uiPriority w:val="99"/>
    <w:rPr>
      <w:rFonts w:ascii="Tahoma" w:hAnsi="Tahoma" w:cs="Tahoma"/>
      <w:sz w:val="16"/>
      <w:szCs w:val="16"/>
    </w:rPr>
  </w:style>
  <w:style w:type="paragraph" w:styleId="18">
    <w:name w:val="Quote"/>
    <w:basedOn w:val="5"/>
    <w:next w:val="5"/>
    <w:link w:val="19"/>
    <w:qFormat/>
    <w:uiPriority w:val="29"/>
    <w:rPr>
      <w:i/>
      <w:iCs/>
      <w:color w:val="000000"/>
    </w:rPr>
  </w:style>
  <w:style w:type="character" w:customStyle="1" w:styleId="19">
    <w:name w:val="引用 Char"/>
    <w:link w:val="18"/>
    <w:qFormat/>
    <w:uiPriority w:val="29"/>
    <w:rPr>
      <w:i/>
      <w:iCs/>
      <w:color w:val="000000"/>
    </w:rPr>
  </w:style>
  <w:style w:type="paragraph" w:customStyle="1" w:styleId="20">
    <w:name w:val="MTDisplayEquation"/>
    <w:basedOn w:val="5"/>
    <w:next w:val="5"/>
    <w:link w:val="21"/>
    <w:uiPriority w:val="0"/>
    <w:pPr>
      <w:tabs>
        <w:tab w:val="center" w:pos="4160"/>
        <w:tab w:val="right" w:pos="8300"/>
      </w:tabs>
    </w:pPr>
  </w:style>
  <w:style w:type="character" w:customStyle="1" w:styleId="21">
    <w:name w:val="MTDisplayEquation Char"/>
    <w:basedOn w:val="12"/>
    <w:link w:val="20"/>
    <w:uiPriority w:val="0"/>
  </w:style>
  <w:style w:type="character" w:customStyle="1" w:styleId="22">
    <w:name w:val="脚注文本 Char"/>
    <w:link w:val="8"/>
    <w:semiHidden/>
    <w:uiPriority w:val="99"/>
    <w:rPr>
      <w:sz w:val="18"/>
      <w:szCs w:val="18"/>
    </w:rPr>
  </w:style>
  <w:style w:type="paragraph" w:customStyle="1" w:styleId="23">
    <w:name w:val="Title 1"/>
    <w:basedOn w:val="1"/>
    <w:uiPriority w:val="0"/>
    <w:pPr>
      <w:jc w:val="center"/>
      <w:outlineLvl w:val="2"/>
    </w:pPr>
    <w:rPr>
      <w:rFonts w:eastAsia="方正小标宋_GBK"/>
      <w:sz w:val="36"/>
      <w:szCs w:val="36"/>
    </w:rPr>
  </w:style>
  <w:style w:type="paragraph" w:customStyle="1" w:styleId="24">
    <w:name w:val="[系统文字]"/>
    <w:uiPriority w:val="0"/>
    <w:pPr>
      <w:jc w:val="both"/>
    </w:pPr>
    <w:rPr>
      <w:rFonts w:ascii="NEU-BZ" w:hAnsi="NEU-BZ" w:eastAsia="方正书宋_GBK" w:cs="Times New Roman"/>
      <w:color w:val="000000"/>
      <w:sz w:val="21"/>
      <w:szCs w:val="21"/>
      <w:lang w:val="en-US" w:eastAsia="zh-CN" w:bidi="ar-SA"/>
    </w:rPr>
  </w:style>
  <w:style w:type="paragraph" w:customStyle="1" w:styleId="25">
    <w:name w:val="[基本段落]"/>
    <w:basedOn w:val="24"/>
    <w:uiPriority w:val="0"/>
    <w:rPr>
      <w:rFonts w:ascii="宋体" w:hAnsi="宋体" w:eastAsia="宋体"/>
    </w:rPr>
  </w:style>
  <w:style w:type="character" w:customStyle="1" w:styleId="26">
    <w:name w:val="标题 2 Char"/>
    <w:basedOn w:val="12"/>
    <w:link w:val="2"/>
    <w:qFormat/>
    <w:uiPriority w:val="9"/>
    <w:rPr>
      <w:rFonts w:ascii="Times New Roman" w:hAnsi="Times New Roman" w:eastAsiaTheme="majorEastAsia" w:cstheme="majorBidi"/>
      <w:b/>
      <w:bCs/>
      <w:sz w:val="32"/>
      <w:szCs w:val="32"/>
    </w:rPr>
  </w:style>
  <w:style w:type="character" w:customStyle="1" w:styleId="27">
    <w:name w:val="标题 3 Char"/>
    <w:basedOn w:val="12"/>
    <w:link w:val="3"/>
    <w:qFormat/>
    <w:uiPriority w:val="9"/>
    <w:rPr>
      <w:rFonts w:ascii="NEU-BZ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</cxp:PackageInfo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A6139CF6-5931-4AE5-A712-2A5998365C5A}">
  <ds:schemaRefs/>
</ds:datastoreItem>
</file>

<file path=customXml/itemProps2.xml><?xml version="1.0" encoding="utf-8"?>
<ds:datastoreItem xmlns:ds="http://schemas.openxmlformats.org/officeDocument/2006/customXml" ds:itemID="{F8788689-C533-4448-945B-12F4B397B557}">
  <ds:schemaRefs/>
</ds:datastoreItem>
</file>

<file path=customXml/itemProps3.xml><?xml version="1.0" encoding="utf-8"?>
<ds:datastoreItem xmlns:ds="http://schemas.openxmlformats.org/officeDocument/2006/customXml" ds:itemID="{4B3307D3-B2C9-4FF8-8CBB-8B9570B3AA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Intergen Ltd</Company>
  <Pages>13</Pages>
  <Words>3696</Words>
  <Characters>5977</Characters>
  <Lines>93</Lines>
  <Paragraphs>26</Paragraphs>
  <TotalTime>49</TotalTime>
  <ScaleCrop>false</ScaleCrop>
  <LinksUpToDate>false</LinksUpToDate>
  <CharactersWithSpaces>6136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2025-09-10T08:53:00Z</dcterms:created>
  <dc:creator>Administrator</dc:creator>
  <cp:lastModifiedBy>张晓健</cp:lastModifiedBy>
  <dcterms:modified xsi:type="dcterms:W3CDTF">2026-01-22T06:11:02Z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9A05C4044CF24ED5B6CA21245534C6D3_12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eyJoZGlkIjoiZTIwNTZjMGQ4MmFmODgwNGIyOWRkZjZkYjkxOGMwMTciLCJ1c2VySWQiOiIzMjg3MDk3NTMifQ==</vt:lpwstr>
  </property>
</Properties>
</file>